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0" w:lineRule="exact"/>
        <w:ind w:left="112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979160" cy="9525"/>
                <wp:effectExtent l="0" t="0" r="0" b="0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5979160" cy="9525"/>
                          <a:chExt cx="5979160" cy="95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597916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79160" h="9525">
                                <a:moveTo>
                                  <a:pt x="59786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lnTo>
                                  <a:pt x="5978652" y="9143"/>
                                </a:lnTo>
                                <a:lnTo>
                                  <a:pt x="5978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0.8pt;height:.75pt;mso-position-horizontal-relative:char;mso-position-vertical-relative:line" id="docshapegroup3" coordorigin="0,0" coordsize="9416,15">
                <v:rect style="position:absolute;left:0;top:0;width:9416;height:15" id="docshape4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line="269" w:lineRule="exact" w:before="115"/>
        <w:ind w:left="1" w:firstLine="0"/>
        <w:jc w:val="center"/>
      </w:pPr>
      <w:r>
        <w:rPr/>
        <w:t>ПОСТАНОВЛЕНИЕ</w:t>
      </w:r>
      <w:r>
        <w:rPr>
          <w:spacing w:val="-9"/>
        </w:rPr>
        <w:t> </w:t>
      </w:r>
      <w:r>
        <w:rPr/>
        <w:t>МИНИСТЕРСТВА</w:t>
      </w:r>
      <w:r>
        <w:rPr>
          <w:spacing w:val="-8"/>
        </w:rPr>
        <w:t> </w:t>
      </w:r>
      <w:r>
        <w:rPr/>
        <w:t>ОБРАЗОВАНИЯ</w:t>
      </w:r>
      <w:r>
        <w:rPr>
          <w:spacing w:val="-8"/>
        </w:rPr>
        <w:t> </w:t>
      </w:r>
      <w:r>
        <w:rPr/>
        <w:t>РЕСПУБЛИКИ</w:t>
      </w:r>
      <w:r>
        <w:rPr>
          <w:spacing w:val="-8"/>
        </w:rPr>
        <w:t> </w:t>
      </w:r>
      <w:r>
        <w:rPr>
          <w:spacing w:val="-2"/>
        </w:rPr>
        <w:t>БЕЛАРУСЬ</w:t>
      </w:r>
    </w:p>
    <w:p>
      <w:pPr>
        <w:pStyle w:val="BodyText"/>
        <w:spacing w:line="269" w:lineRule="exact"/>
        <w:ind w:left="1" w:right="1" w:firstLine="0"/>
        <w:jc w:val="center"/>
      </w:pPr>
      <w:r>
        <w:rPr/>
        <w:t>19</w:t>
      </w:r>
      <w:r>
        <w:rPr>
          <w:spacing w:val="-3"/>
        </w:rPr>
        <w:t> </w:t>
      </w:r>
      <w:r>
        <w:rPr/>
        <w:t>августа</w:t>
      </w:r>
      <w:r>
        <w:rPr>
          <w:spacing w:val="-3"/>
        </w:rPr>
        <w:t> </w:t>
      </w:r>
      <w:r>
        <w:rPr/>
        <w:t>2026</w:t>
      </w:r>
      <w:r>
        <w:rPr>
          <w:spacing w:val="-2"/>
        </w:rPr>
        <w:t> </w:t>
      </w:r>
      <w:r>
        <w:rPr/>
        <w:t>г.</w:t>
      </w:r>
      <w:r>
        <w:rPr>
          <w:spacing w:val="-3"/>
        </w:rPr>
        <w:t> </w:t>
      </w:r>
      <w:r>
        <w:rPr/>
        <w:t>№</w:t>
      </w:r>
      <w:r>
        <w:rPr>
          <w:spacing w:val="-2"/>
        </w:rPr>
        <w:t> </w:t>
      </w:r>
      <w:r>
        <w:rPr>
          <w:spacing w:val="-5"/>
        </w:rPr>
        <w:t>148</w:t>
      </w:r>
    </w:p>
    <w:p>
      <w:pPr>
        <w:pStyle w:val="Heading1"/>
        <w:spacing w:line="228" w:lineRule="auto"/>
      </w:pPr>
      <w:r>
        <w:rPr/>
        <w:t>О перечне учебных предметов, по которым проводятся итоговые</w:t>
      </w:r>
      <w:r>
        <w:rPr>
          <w:spacing w:val="-6"/>
        </w:rPr>
        <w:t> </w:t>
      </w:r>
      <w:r>
        <w:rPr/>
        <w:t>испытания,</w:t>
      </w:r>
      <w:r>
        <w:rPr>
          <w:spacing w:val="-7"/>
        </w:rPr>
        <w:t> </w:t>
      </w:r>
      <w:r>
        <w:rPr/>
        <w:t>видах,</w:t>
      </w:r>
      <w:r>
        <w:rPr>
          <w:spacing w:val="-7"/>
        </w:rPr>
        <w:t> </w:t>
      </w:r>
      <w:r>
        <w:rPr/>
        <w:t>формах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сроках</w:t>
      </w:r>
      <w:r>
        <w:rPr>
          <w:spacing w:val="-6"/>
        </w:rPr>
        <w:t> </w:t>
      </w:r>
      <w:r>
        <w:rPr/>
        <w:t>проведения итоговых испытаний в 2026/2027 учебном году</w:t>
      </w:r>
    </w:p>
    <w:p>
      <w:pPr>
        <w:pStyle w:val="BodyText"/>
        <w:spacing w:line="228" w:lineRule="auto" w:before="239"/>
        <w:ind w:right="137"/>
      </w:pPr>
      <w:r>
        <w:rPr/>
        <w:t>На основании части второй пункта</w:t>
      </w:r>
      <w:r>
        <w:rPr>
          <w:spacing w:val="-2"/>
        </w:rPr>
        <w:t> </w:t>
      </w:r>
      <w:r>
        <w:rPr/>
        <w:t>3 и</w:t>
      </w:r>
      <w:r>
        <w:rPr>
          <w:spacing w:val="-2"/>
        </w:rPr>
        <w:t> </w:t>
      </w:r>
      <w:r>
        <w:rPr/>
        <w:t>части второй пункта</w:t>
      </w:r>
      <w:r>
        <w:rPr>
          <w:spacing w:val="-2"/>
        </w:rPr>
        <w:t> </w:t>
      </w:r>
      <w:r>
        <w:rPr/>
        <w:t>4 статьи</w:t>
      </w:r>
      <w:r>
        <w:rPr>
          <w:spacing w:val="-1"/>
        </w:rPr>
        <w:t> </w:t>
      </w:r>
      <w:r>
        <w:rPr/>
        <w:t>161, части второй</w:t>
      </w:r>
      <w:r>
        <w:rPr>
          <w:spacing w:val="40"/>
        </w:rPr>
        <w:t> </w:t>
      </w:r>
      <w:r>
        <w:rPr/>
        <w:t>пункта</w:t>
      </w:r>
      <w:r>
        <w:rPr>
          <w:spacing w:val="-2"/>
        </w:rPr>
        <w:t> </w:t>
      </w:r>
      <w:r>
        <w:rPr/>
        <w:t>1</w:t>
      </w:r>
      <w:r>
        <w:rPr>
          <w:spacing w:val="40"/>
        </w:rPr>
        <w:t> </w:t>
      </w:r>
      <w:r>
        <w:rPr/>
        <w:t>статьи</w:t>
      </w:r>
      <w:r>
        <w:rPr>
          <w:spacing w:val="-2"/>
        </w:rPr>
        <w:t> </w:t>
      </w:r>
      <w:r>
        <w:rPr/>
        <w:t>178,</w:t>
      </w:r>
      <w:r>
        <w:rPr>
          <w:spacing w:val="40"/>
        </w:rPr>
        <w:t> </w:t>
      </w:r>
      <w:r>
        <w:rPr/>
        <w:t>части</w:t>
      </w:r>
      <w:r>
        <w:rPr>
          <w:spacing w:val="40"/>
        </w:rPr>
        <w:t> </w:t>
      </w:r>
      <w:r>
        <w:rPr/>
        <w:t>второй</w:t>
      </w:r>
      <w:r>
        <w:rPr>
          <w:spacing w:val="40"/>
        </w:rPr>
        <w:t> </w:t>
      </w:r>
      <w:r>
        <w:rPr/>
        <w:t>пункта</w:t>
      </w:r>
      <w:r>
        <w:rPr>
          <w:spacing w:val="-2"/>
        </w:rPr>
        <w:t> </w:t>
      </w:r>
      <w:r>
        <w:rPr/>
        <w:t>1</w:t>
      </w:r>
      <w:r>
        <w:rPr>
          <w:spacing w:val="40"/>
        </w:rPr>
        <w:t> </w:t>
      </w:r>
      <w:r>
        <w:rPr/>
        <w:t>статьи</w:t>
      </w:r>
      <w:r>
        <w:rPr>
          <w:spacing w:val="-2"/>
        </w:rPr>
        <w:t> </w:t>
      </w:r>
      <w:r>
        <w:rPr/>
        <w:t>194,</w:t>
      </w:r>
      <w:r>
        <w:rPr>
          <w:spacing w:val="40"/>
        </w:rPr>
        <w:t> </w:t>
      </w:r>
      <w:r>
        <w:rPr/>
        <w:t>части</w:t>
      </w:r>
      <w:r>
        <w:rPr>
          <w:spacing w:val="40"/>
        </w:rPr>
        <w:t> </w:t>
      </w:r>
      <w:r>
        <w:rPr/>
        <w:t>второй</w:t>
      </w:r>
      <w:r>
        <w:rPr>
          <w:spacing w:val="40"/>
        </w:rPr>
        <w:t> </w:t>
      </w:r>
      <w:r>
        <w:rPr/>
        <w:t>пункта</w:t>
      </w:r>
      <w:r>
        <w:rPr>
          <w:spacing w:val="-2"/>
        </w:rPr>
        <w:t> </w:t>
      </w:r>
      <w:r>
        <w:rPr/>
        <w:t>1 статьи</w:t>
      </w:r>
      <w:r>
        <w:rPr>
          <w:spacing w:val="-2"/>
        </w:rPr>
        <w:t> </w:t>
      </w:r>
      <w:r>
        <w:rPr/>
        <w:t>280,</w:t>
      </w:r>
      <w:r>
        <w:rPr>
          <w:spacing w:val="40"/>
        </w:rPr>
        <w:t> </w:t>
      </w:r>
      <w:r>
        <w:rPr/>
        <w:t>пункта</w:t>
      </w:r>
      <w:r>
        <w:rPr>
          <w:spacing w:val="-2"/>
        </w:rPr>
        <w:t> </w:t>
      </w:r>
      <w:r>
        <w:rPr/>
        <w:t>1</w:t>
      </w:r>
      <w:r>
        <w:rPr>
          <w:spacing w:val="40"/>
        </w:rPr>
        <w:t> </w:t>
      </w:r>
      <w:r>
        <w:rPr/>
        <w:t>статьи</w:t>
      </w:r>
      <w:r>
        <w:rPr>
          <w:spacing w:val="-2"/>
        </w:rPr>
        <w:t> </w:t>
      </w:r>
      <w:r>
        <w:rPr/>
        <w:t>281</w:t>
      </w:r>
      <w:r>
        <w:rPr>
          <w:spacing w:val="40"/>
        </w:rPr>
        <w:t> </w:t>
      </w:r>
      <w:r>
        <w:rPr/>
        <w:t>Кодекса</w:t>
      </w:r>
      <w:r>
        <w:rPr>
          <w:spacing w:val="40"/>
        </w:rPr>
        <w:t> </w:t>
      </w:r>
      <w:r>
        <w:rPr/>
        <w:t>Республики</w:t>
      </w:r>
      <w:r>
        <w:rPr>
          <w:spacing w:val="40"/>
        </w:rPr>
        <w:t> </w:t>
      </w:r>
      <w:r>
        <w:rPr/>
        <w:t>Беларусь</w:t>
      </w:r>
      <w:r>
        <w:rPr>
          <w:spacing w:val="40"/>
        </w:rPr>
        <w:t> </w:t>
      </w:r>
      <w:r>
        <w:rPr/>
        <w:t>об</w:t>
      </w:r>
      <w:r>
        <w:rPr>
          <w:spacing w:val="-3"/>
        </w:rPr>
        <w:t> </w:t>
      </w:r>
      <w:r>
        <w:rPr/>
        <w:t>образовании Министерство образования Республики Беларусь ПОСТАНОВЛЯЕТ: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</w:tabs>
        <w:spacing w:line="258" w:lineRule="exact" w:before="0" w:after="0"/>
        <w:ind w:left="949" w:right="0" w:hanging="240"/>
        <w:jc w:val="both"/>
        <w:rPr>
          <w:sz w:val="24"/>
        </w:rPr>
      </w:pPr>
      <w:r>
        <w:rPr>
          <w:sz w:val="24"/>
        </w:rPr>
        <w:t>Установить, что в</w:t>
      </w:r>
      <w:r>
        <w:rPr>
          <w:spacing w:val="-1"/>
          <w:sz w:val="24"/>
        </w:rPr>
        <w:t> </w:t>
      </w:r>
      <w:r>
        <w:rPr>
          <w:sz w:val="24"/>
        </w:rPr>
        <w:t>2026/2027 учебном </w:t>
      </w:r>
      <w:r>
        <w:rPr>
          <w:spacing w:val="-2"/>
          <w:sz w:val="24"/>
        </w:rPr>
        <w:t>году:</w:t>
      </w:r>
    </w:p>
    <w:p>
      <w:pPr>
        <w:pStyle w:val="ListParagraph"/>
        <w:numPr>
          <w:ilvl w:val="1"/>
          <w:numId w:val="1"/>
        </w:numPr>
        <w:tabs>
          <w:tab w:pos="1125" w:val="left" w:leader="none"/>
        </w:tabs>
        <w:spacing w:line="228" w:lineRule="auto" w:before="4" w:after="0"/>
        <w:ind w:left="142" w:right="136" w:firstLine="567"/>
        <w:jc w:val="both"/>
        <w:rPr>
          <w:sz w:val="24"/>
        </w:rPr>
      </w:pPr>
      <w:r>
        <w:rPr>
          <w:sz w:val="24"/>
        </w:rPr>
        <w:t>по завершении обучения и</w:t>
      </w:r>
      <w:r>
        <w:rPr>
          <w:spacing w:val="-2"/>
          <w:sz w:val="24"/>
        </w:rPr>
        <w:t> </w:t>
      </w:r>
      <w:r>
        <w:rPr>
          <w:sz w:val="24"/>
        </w:rPr>
        <w:t>воспитания на</w:t>
      </w:r>
      <w:r>
        <w:rPr>
          <w:spacing w:val="-2"/>
          <w:sz w:val="24"/>
        </w:rPr>
        <w:t> </w:t>
      </w:r>
      <w:r>
        <w:rPr>
          <w:sz w:val="24"/>
        </w:rPr>
        <w:t>II ступени общего среднего образования итоговые испытания в</w:t>
      </w:r>
      <w:r>
        <w:rPr>
          <w:spacing w:val="-3"/>
          <w:sz w:val="24"/>
        </w:rPr>
        <w:t> </w:t>
      </w:r>
      <w:r>
        <w:rPr>
          <w:sz w:val="24"/>
        </w:rPr>
        <w:t>виде выпускного экзамена проводятся в</w:t>
      </w:r>
      <w:r>
        <w:rPr>
          <w:spacing w:val="-3"/>
          <w:sz w:val="24"/>
        </w:rPr>
        <w:t> </w:t>
      </w:r>
      <w:r>
        <w:rPr>
          <w:sz w:val="24"/>
        </w:rPr>
        <w:t>основные сроки – с 1 по 10 июня 2027 г., в иные сроки – с 16 по 23 августа 2027 г.:</w:t>
      </w:r>
    </w:p>
    <w:p>
      <w:pPr>
        <w:pStyle w:val="ListParagraph"/>
        <w:numPr>
          <w:ilvl w:val="2"/>
          <w:numId w:val="1"/>
        </w:numPr>
        <w:tabs>
          <w:tab w:pos="1309" w:val="left" w:leader="none"/>
        </w:tabs>
        <w:spacing w:line="228" w:lineRule="auto" w:before="1" w:after="0"/>
        <w:ind w:left="142" w:right="136" w:firstLine="567"/>
        <w:jc w:val="both"/>
        <w:rPr>
          <w:sz w:val="24"/>
        </w:rPr>
      </w:pPr>
      <w:r>
        <w:rPr>
          <w:sz w:val="24"/>
        </w:rPr>
        <w:t>для</w:t>
      </w:r>
      <w:r>
        <w:rPr>
          <w:spacing w:val="-2"/>
          <w:sz w:val="24"/>
        </w:rPr>
        <w:t> </w:t>
      </w:r>
      <w:r>
        <w:rPr>
          <w:sz w:val="24"/>
        </w:rPr>
        <w:t>учащихся,</w:t>
      </w:r>
      <w:r>
        <w:rPr>
          <w:spacing w:val="-1"/>
          <w:sz w:val="24"/>
        </w:rPr>
        <w:t> </w:t>
      </w:r>
      <w:r>
        <w:rPr>
          <w:sz w:val="24"/>
        </w:rPr>
        <w:t>осваивающих</w:t>
      </w:r>
      <w:r>
        <w:rPr>
          <w:spacing w:val="-1"/>
          <w:sz w:val="24"/>
        </w:rPr>
        <w:t> </w:t>
      </w:r>
      <w:r>
        <w:rPr>
          <w:sz w:val="24"/>
        </w:rPr>
        <w:t>содержание</w:t>
      </w:r>
      <w:r>
        <w:rPr>
          <w:spacing w:val="-1"/>
          <w:sz w:val="24"/>
        </w:rPr>
        <w:t> </w:t>
      </w:r>
      <w:r>
        <w:rPr>
          <w:sz w:val="24"/>
        </w:rPr>
        <w:t>образовательной</w:t>
      </w:r>
      <w:r>
        <w:rPr>
          <w:spacing w:val="-1"/>
          <w:sz w:val="24"/>
        </w:rPr>
        <w:t> </w:t>
      </w:r>
      <w:r>
        <w:rPr>
          <w:sz w:val="24"/>
        </w:rPr>
        <w:t>программы базового образования, учащихся первого отделения специальной школы, специальной школы-интерната для</w:t>
      </w:r>
      <w:r>
        <w:rPr>
          <w:spacing w:val="-3"/>
          <w:sz w:val="24"/>
        </w:rPr>
        <w:t> </w:t>
      </w:r>
      <w:r>
        <w:rPr>
          <w:sz w:val="24"/>
        </w:rPr>
        <w:t>обучающихся с</w:t>
      </w:r>
      <w:r>
        <w:rPr>
          <w:spacing w:val="-3"/>
          <w:sz w:val="24"/>
        </w:rPr>
        <w:t> </w:t>
      </w:r>
      <w:r>
        <w:rPr>
          <w:sz w:val="24"/>
        </w:rPr>
        <w:t>нарушением слуха, учащихся с</w:t>
      </w:r>
      <w:r>
        <w:rPr>
          <w:spacing w:val="-3"/>
          <w:sz w:val="24"/>
        </w:rPr>
        <w:t> </w:t>
      </w:r>
      <w:r>
        <w:rPr>
          <w:sz w:val="24"/>
        </w:rPr>
        <w:t>нарушениями функций опорно-двигательного аппарата, нарушениями зрения, трудностями в</w:t>
      </w:r>
      <w:r>
        <w:rPr>
          <w:spacing w:val="-2"/>
          <w:sz w:val="24"/>
        </w:rPr>
        <w:t> </w:t>
      </w:r>
      <w:r>
        <w:rPr>
          <w:sz w:val="24"/>
        </w:rPr>
        <w:t>обучении, осваивающих</w:t>
      </w:r>
      <w:r>
        <w:rPr>
          <w:spacing w:val="80"/>
          <w:w w:val="150"/>
          <w:sz w:val="24"/>
        </w:rPr>
        <w:t> </w:t>
      </w:r>
      <w:r>
        <w:rPr>
          <w:sz w:val="24"/>
        </w:rPr>
        <w:t>содержание</w:t>
      </w:r>
      <w:r>
        <w:rPr>
          <w:spacing w:val="80"/>
          <w:w w:val="150"/>
          <w:sz w:val="24"/>
        </w:rPr>
        <w:t> </w:t>
      </w:r>
      <w:r>
        <w:rPr>
          <w:sz w:val="24"/>
        </w:rPr>
        <w:t>образовательной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программы</w:t>
      </w:r>
      <w:r>
        <w:rPr>
          <w:spacing w:val="80"/>
          <w:w w:val="150"/>
          <w:sz w:val="24"/>
        </w:rPr>
        <w:t> </w:t>
      </w:r>
      <w:r>
        <w:rPr>
          <w:sz w:val="24"/>
        </w:rPr>
        <w:t>специального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образования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на уровне общего среднего образования, по следующим учебным предметам:</w:t>
      </w:r>
    </w:p>
    <w:p>
      <w:pPr>
        <w:pStyle w:val="BodyText"/>
        <w:spacing w:line="258" w:lineRule="exact"/>
        <w:ind w:left="709" w:firstLine="0"/>
        <w:jc w:val="left"/>
      </w:pPr>
      <w:r>
        <w:rPr/>
        <w:t>«Белорусский</w:t>
      </w:r>
      <w:r>
        <w:rPr>
          <w:spacing w:val="-3"/>
        </w:rPr>
        <w:t> </w:t>
      </w:r>
      <w:r>
        <w:rPr/>
        <w:t>язык»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изложение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письменной</w:t>
      </w:r>
      <w:r>
        <w:rPr>
          <w:spacing w:val="-2"/>
        </w:rPr>
        <w:t> форме;</w:t>
      </w:r>
    </w:p>
    <w:p>
      <w:pPr>
        <w:pStyle w:val="BodyText"/>
        <w:spacing w:line="262" w:lineRule="exact"/>
        <w:ind w:left="709" w:firstLine="0"/>
        <w:jc w:val="left"/>
      </w:pPr>
      <w:r>
        <w:rPr/>
        <w:t>«Русский</w:t>
      </w:r>
      <w:r>
        <w:rPr>
          <w:spacing w:val="-4"/>
        </w:rPr>
        <w:t> </w:t>
      </w:r>
      <w:r>
        <w:rPr/>
        <w:t>язык»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изложение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письменной</w:t>
      </w:r>
      <w:r>
        <w:rPr>
          <w:spacing w:val="-4"/>
        </w:rPr>
        <w:t> </w:t>
      </w:r>
      <w:r>
        <w:rPr>
          <w:spacing w:val="-2"/>
        </w:rPr>
        <w:t>форме;</w:t>
      </w:r>
    </w:p>
    <w:p>
      <w:pPr>
        <w:pStyle w:val="BodyText"/>
        <w:spacing w:line="262" w:lineRule="exact"/>
        <w:ind w:left="709" w:firstLine="0"/>
        <w:jc w:val="left"/>
      </w:pPr>
      <w:r>
        <w:rPr/>
        <w:t>«Математика»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контрольная</w:t>
      </w:r>
      <w:r>
        <w:rPr>
          <w:spacing w:val="-2"/>
        </w:rPr>
        <w:t> </w:t>
      </w:r>
      <w:r>
        <w:rPr/>
        <w:t>работа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письменной</w:t>
      </w:r>
      <w:r>
        <w:rPr>
          <w:spacing w:val="-2"/>
        </w:rPr>
        <w:t> форме;</w:t>
      </w:r>
    </w:p>
    <w:p>
      <w:pPr>
        <w:pStyle w:val="BodyText"/>
        <w:spacing w:line="262" w:lineRule="exact"/>
        <w:ind w:left="709" w:firstLine="0"/>
        <w:jc w:val="left"/>
      </w:pPr>
      <w:r>
        <w:rPr/>
        <w:t>«История</w:t>
      </w:r>
      <w:r>
        <w:rPr>
          <w:spacing w:val="-7"/>
        </w:rPr>
        <w:t> </w:t>
      </w:r>
      <w:r>
        <w:rPr/>
        <w:t>Беларуси»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по</w:t>
      </w:r>
      <w:r>
        <w:rPr>
          <w:spacing w:val="-5"/>
        </w:rPr>
        <w:t> </w:t>
      </w:r>
      <w:r>
        <w:rPr/>
        <w:t>билетам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устной</w:t>
      </w:r>
      <w:r>
        <w:rPr>
          <w:spacing w:val="-4"/>
        </w:rPr>
        <w:t> </w:t>
      </w:r>
      <w:r>
        <w:rPr>
          <w:spacing w:val="-2"/>
        </w:rPr>
        <w:t>форме;</w:t>
      </w:r>
    </w:p>
    <w:p>
      <w:pPr>
        <w:pStyle w:val="ListParagraph"/>
        <w:numPr>
          <w:ilvl w:val="2"/>
          <w:numId w:val="1"/>
        </w:numPr>
        <w:tabs>
          <w:tab w:pos="1309" w:val="left" w:leader="none"/>
        </w:tabs>
        <w:spacing w:line="228" w:lineRule="auto" w:before="4" w:after="0"/>
        <w:ind w:left="142" w:right="137" w:firstLine="567"/>
        <w:jc w:val="both"/>
        <w:rPr>
          <w:sz w:val="24"/>
        </w:rPr>
      </w:pPr>
      <w:r>
        <w:rPr>
          <w:sz w:val="24"/>
        </w:rPr>
        <w:t>для учащихся второго отделения специальной школы, специальной школы-интерната для</w:t>
      </w:r>
      <w:r>
        <w:rPr>
          <w:spacing w:val="-3"/>
          <w:sz w:val="24"/>
        </w:rPr>
        <w:t> </w:t>
      </w:r>
      <w:r>
        <w:rPr>
          <w:sz w:val="24"/>
        </w:rPr>
        <w:t>обучающихся с</w:t>
      </w:r>
      <w:r>
        <w:rPr>
          <w:spacing w:val="-3"/>
          <w:sz w:val="24"/>
        </w:rPr>
        <w:t> </w:t>
      </w:r>
      <w:r>
        <w:rPr>
          <w:sz w:val="24"/>
        </w:rPr>
        <w:t>нарушением слуха, учащихся специальной школы, специальной школы-интерната для</w:t>
      </w:r>
      <w:r>
        <w:rPr>
          <w:spacing w:val="-3"/>
          <w:sz w:val="24"/>
        </w:rPr>
        <w:t> </w:t>
      </w:r>
      <w:r>
        <w:rPr>
          <w:sz w:val="24"/>
        </w:rPr>
        <w:t>обучающихся с</w:t>
      </w:r>
      <w:r>
        <w:rPr>
          <w:spacing w:val="-2"/>
          <w:sz w:val="24"/>
        </w:rPr>
        <w:t> </w:t>
      </w:r>
      <w:r>
        <w:rPr>
          <w:sz w:val="24"/>
        </w:rPr>
        <w:t>тяжелыми нарушениями речи, осваивающих</w:t>
      </w:r>
      <w:r>
        <w:rPr>
          <w:spacing w:val="80"/>
          <w:w w:val="150"/>
          <w:sz w:val="24"/>
        </w:rPr>
        <w:t> </w:t>
      </w:r>
      <w:r>
        <w:rPr>
          <w:sz w:val="24"/>
        </w:rPr>
        <w:t>содержание</w:t>
      </w:r>
      <w:r>
        <w:rPr>
          <w:spacing w:val="80"/>
          <w:w w:val="150"/>
          <w:sz w:val="24"/>
        </w:rPr>
        <w:t> </w:t>
      </w:r>
      <w:r>
        <w:rPr>
          <w:sz w:val="24"/>
        </w:rPr>
        <w:t>образовательной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программы</w:t>
      </w:r>
      <w:r>
        <w:rPr>
          <w:spacing w:val="80"/>
          <w:w w:val="150"/>
          <w:sz w:val="24"/>
        </w:rPr>
        <w:t> </w:t>
      </w:r>
      <w:r>
        <w:rPr>
          <w:sz w:val="24"/>
        </w:rPr>
        <w:t>специального</w:t>
      </w:r>
      <w:r>
        <w:rPr>
          <w:spacing w:val="80"/>
          <w:w w:val="150"/>
          <w:sz w:val="24"/>
        </w:rPr>
        <w:t> </w:t>
      </w:r>
      <w:r>
        <w:rPr>
          <w:sz w:val="24"/>
        </w:rPr>
        <w:t>образования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на уровне общего среднего образования, проводятся по следующим учебным предметам:</w:t>
      </w:r>
    </w:p>
    <w:p>
      <w:pPr>
        <w:pStyle w:val="BodyText"/>
        <w:spacing w:line="228" w:lineRule="auto"/>
        <w:ind w:right="139"/>
        <w:jc w:val="left"/>
      </w:pPr>
      <w:r>
        <w:rPr/>
        <w:t>«Белорусский</w:t>
      </w:r>
      <w:r>
        <w:rPr>
          <w:spacing w:val="80"/>
          <w:w w:val="150"/>
        </w:rPr>
        <w:t> </w:t>
      </w:r>
      <w:r>
        <w:rPr/>
        <w:t>язык»</w:t>
      </w:r>
      <w:r>
        <w:rPr>
          <w:spacing w:val="80"/>
          <w:w w:val="150"/>
        </w:rPr>
        <w:t> </w:t>
      </w:r>
      <w:r>
        <w:rPr/>
        <w:t>или</w:t>
      </w:r>
      <w:r>
        <w:rPr>
          <w:spacing w:val="80"/>
          <w:w w:val="150"/>
        </w:rPr>
        <w:t> </w:t>
      </w:r>
      <w:r>
        <w:rPr/>
        <w:t>«Русский</w:t>
      </w:r>
      <w:r>
        <w:rPr>
          <w:spacing w:val="80"/>
          <w:w w:val="150"/>
        </w:rPr>
        <w:t> </w:t>
      </w:r>
      <w:r>
        <w:rPr/>
        <w:t>язык»</w:t>
      </w:r>
      <w:r>
        <w:rPr>
          <w:spacing w:val="80"/>
          <w:w w:val="150"/>
        </w:rPr>
        <w:t> </w:t>
      </w:r>
      <w:r>
        <w:rPr/>
        <w:t>(по</w:t>
      </w:r>
      <w:r>
        <w:rPr>
          <w:spacing w:val="-2"/>
        </w:rPr>
        <w:t> </w:t>
      </w:r>
      <w:r>
        <w:rPr/>
        <w:t>выбору</w:t>
      </w:r>
      <w:r>
        <w:rPr>
          <w:spacing w:val="80"/>
          <w:w w:val="150"/>
        </w:rPr>
        <w:t> </w:t>
      </w:r>
      <w:r>
        <w:rPr/>
        <w:t>учащегося)</w:t>
      </w:r>
      <w:r>
        <w:rPr>
          <w:spacing w:val="-2"/>
        </w:rPr>
        <w:t> </w:t>
      </w:r>
      <w:r>
        <w:rPr/>
        <w:t>–</w:t>
      </w:r>
      <w:r>
        <w:rPr>
          <w:spacing w:val="80"/>
          <w:w w:val="150"/>
        </w:rPr>
        <w:t> </w:t>
      </w:r>
      <w:r>
        <w:rPr/>
        <w:t>изложение в письменной форме;</w:t>
      </w:r>
    </w:p>
    <w:p>
      <w:pPr>
        <w:pStyle w:val="BodyText"/>
        <w:spacing w:line="258" w:lineRule="exact"/>
        <w:ind w:left="709" w:firstLine="0"/>
        <w:jc w:val="left"/>
      </w:pPr>
      <w:r>
        <w:rPr/>
        <w:t>«Математика»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контрольная</w:t>
      </w:r>
      <w:r>
        <w:rPr>
          <w:spacing w:val="-2"/>
        </w:rPr>
        <w:t> </w:t>
      </w:r>
      <w:r>
        <w:rPr/>
        <w:t>работа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письменной</w:t>
      </w:r>
      <w:r>
        <w:rPr>
          <w:spacing w:val="-2"/>
        </w:rPr>
        <w:t> форме;</w:t>
      </w:r>
    </w:p>
    <w:p>
      <w:pPr>
        <w:pStyle w:val="BodyText"/>
        <w:spacing w:line="262" w:lineRule="exact"/>
        <w:ind w:left="709" w:firstLine="0"/>
        <w:jc w:val="left"/>
      </w:pPr>
      <w:r>
        <w:rPr/>
        <w:t>«История</w:t>
      </w:r>
      <w:r>
        <w:rPr>
          <w:spacing w:val="-7"/>
        </w:rPr>
        <w:t> </w:t>
      </w:r>
      <w:r>
        <w:rPr/>
        <w:t>Беларуси»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по</w:t>
      </w:r>
      <w:r>
        <w:rPr>
          <w:spacing w:val="-5"/>
        </w:rPr>
        <w:t> </w:t>
      </w:r>
      <w:r>
        <w:rPr/>
        <w:t>билетам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устной</w:t>
      </w:r>
      <w:r>
        <w:rPr>
          <w:spacing w:val="-4"/>
        </w:rPr>
        <w:t> </w:t>
      </w:r>
      <w:r>
        <w:rPr>
          <w:spacing w:val="-2"/>
        </w:rPr>
        <w:t>форме;</w:t>
      </w:r>
    </w:p>
    <w:p>
      <w:pPr>
        <w:pStyle w:val="ListParagraph"/>
        <w:numPr>
          <w:ilvl w:val="1"/>
          <w:numId w:val="1"/>
        </w:numPr>
        <w:tabs>
          <w:tab w:pos="1129" w:val="left" w:leader="none"/>
        </w:tabs>
        <w:spacing w:line="228" w:lineRule="auto" w:before="4" w:after="0"/>
        <w:ind w:left="142" w:right="136" w:firstLine="567"/>
        <w:jc w:val="both"/>
        <w:rPr>
          <w:sz w:val="24"/>
        </w:rPr>
      </w:pPr>
      <w:r>
        <w:rPr>
          <w:sz w:val="24"/>
        </w:rPr>
        <w:t>по</w:t>
      </w:r>
      <w:r>
        <w:rPr>
          <w:spacing w:val="40"/>
          <w:sz w:val="24"/>
        </w:rPr>
        <w:t> </w:t>
      </w:r>
      <w:r>
        <w:rPr>
          <w:sz w:val="24"/>
        </w:rPr>
        <w:t>завершении</w:t>
      </w:r>
      <w:r>
        <w:rPr>
          <w:spacing w:val="40"/>
          <w:sz w:val="24"/>
        </w:rPr>
        <w:t> </w:t>
      </w:r>
      <w:r>
        <w:rPr>
          <w:sz w:val="24"/>
        </w:rPr>
        <w:t>обучения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воспитания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-1"/>
          <w:sz w:val="24"/>
        </w:rPr>
        <w:t> </w:t>
      </w:r>
      <w:r>
        <w:rPr>
          <w:sz w:val="24"/>
        </w:rPr>
        <w:t>III</w:t>
      </w:r>
      <w:r>
        <w:rPr>
          <w:spacing w:val="-1"/>
          <w:sz w:val="24"/>
        </w:rPr>
        <w:t> </w:t>
      </w:r>
      <w:r>
        <w:rPr>
          <w:sz w:val="24"/>
        </w:rPr>
        <w:t>ступени общего</w:t>
      </w:r>
      <w:r>
        <w:rPr>
          <w:spacing w:val="40"/>
          <w:sz w:val="24"/>
        </w:rPr>
        <w:t> </w:t>
      </w:r>
      <w:r>
        <w:rPr>
          <w:sz w:val="24"/>
        </w:rPr>
        <w:t>среднего образования итоговые испытания:</w:t>
      </w:r>
    </w:p>
    <w:p>
      <w:pPr>
        <w:pStyle w:val="ListParagraph"/>
        <w:numPr>
          <w:ilvl w:val="2"/>
          <w:numId w:val="1"/>
        </w:numPr>
        <w:tabs>
          <w:tab w:pos="1309" w:val="left" w:leader="none"/>
        </w:tabs>
        <w:spacing w:line="228" w:lineRule="auto" w:before="0" w:after="0"/>
        <w:ind w:left="142" w:right="136" w:firstLine="567"/>
        <w:jc w:val="both"/>
        <w:rPr>
          <w:sz w:val="24"/>
        </w:rPr>
      </w:pPr>
      <w:r>
        <w:rPr>
          <w:sz w:val="24"/>
        </w:rPr>
        <w:t>для</w:t>
      </w:r>
      <w:r>
        <w:rPr>
          <w:spacing w:val="-5"/>
          <w:sz w:val="24"/>
        </w:rPr>
        <w:t> </w:t>
      </w:r>
      <w:r>
        <w:rPr>
          <w:sz w:val="24"/>
        </w:rPr>
        <w:t>учащихся,</w:t>
      </w:r>
      <w:r>
        <w:rPr>
          <w:spacing w:val="-3"/>
          <w:sz w:val="24"/>
        </w:rPr>
        <w:t> </w:t>
      </w:r>
      <w:r>
        <w:rPr>
          <w:sz w:val="24"/>
        </w:rPr>
        <w:t>осваивающих</w:t>
      </w:r>
      <w:r>
        <w:rPr>
          <w:spacing w:val="-3"/>
          <w:sz w:val="24"/>
        </w:rPr>
        <w:t> </w:t>
      </w:r>
      <w:r>
        <w:rPr>
          <w:sz w:val="24"/>
        </w:rPr>
        <w:t>содержание</w:t>
      </w:r>
      <w:r>
        <w:rPr>
          <w:spacing w:val="-3"/>
          <w:sz w:val="24"/>
        </w:rPr>
        <w:t> </w:t>
      </w:r>
      <w:r>
        <w:rPr>
          <w:sz w:val="24"/>
        </w:rPr>
        <w:t>образовательной</w:t>
      </w:r>
      <w:r>
        <w:rPr>
          <w:spacing w:val="-3"/>
          <w:sz w:val="24"/>
        </w:rPr>
        <w:t> </w:t>
      </w:r>
      <w:r>
        <w:rPr>
          <w:sz w:val="24"/>
        </w:rPr>
        <w:t>программы</w:t>
      </w:r>
      <w:r>
        <w:rPr>
          <w:spacing w:val="-3"/>
          <w:sz w:val="24"/>
        </w:rPr>
        <w:t> </w:t>
      </w:r>
      <w:r>
        <w:rPr>
          <w:sz w:val="24"/>
        </w:rPr>
        <w:t>среднего образования, учащихся, осваивающих содержание образовательной программы специального образования на</w:t>
      </w:r>
      <w:r>
        <w:rPr>
          <w:spacing w:val="-4"/>
          <w:sz w:val="24"/>
        </w:rPr>
        <w:t> </w:t>
      </w:r>
      <w:r>
        <w:rPr>
          <w:sz w:val="24"/>
        </w:rPr>
        <w:t>уровне общего среднего образования, за</w:t>
      </w:r>
      <w:r>
        <w:rPr>
          <w:spacing w:val="-2"/>
          <w:sz w:val="24"/>
        </w:rPr>
        <w:t> </w:t>
      </w:r>
      <w:r>
        <w:rPr>
          <w:sz w:val="24"/>
        </w:rPr>
        <w:t>исключением учащихся с</w:t>
      </w:r>
      <w:r>
        <w:rPr>
          <w:spacing w:val="-2"/>
          <w:sz w:val="24"/>
        </w:rPr>
        <w:t> </w:t>
      </w:r>
      <w:r>
        <w:rPr>
          <w:sz w:val="24"/>
        </w:rPr>
        <w:t>нарушением слуха, нарушениями зрения, нарушениями функций опорно-двигательного аппарата, проводятся в</w:t>
      </w:r>
      <w:r>
        <w:rPr>
          <w:spacing w:val="-3"/>
          <w:sz w:val="24"/>
        </w:rPr>
        <w:t> </w:t>
      </w:r>
      <w:r>
        <w:rPr>
          <w:sz w:val="24"/>
        </w:rPr>
        <w:t>виде централизованного экзамена в</w:t>
      </w:r>
      <w:r>
        <w:rPr>
          <w:spacing w:val="-2"/>
          <w:sz w:val="24"/>
        </w:rPr>
        <w:t> </w:t>
      </w:r>
      <w:r>
        <w:rPr>
          <w:sz w:val="24"/>
        </w:rPr>
        <w:t>письменной </w:t>
      </w:r>
      <w:r>
        <w:rPr>
          <w:spacing w:val="-2"/>
          <w:sz w:val="24"/>
        </w:rPr>
        <w:t>форме:</w:t>
      </w:r>
    </w:p>
    <w:p>
      <w:pPr>
        <w:pStyle w:val="BodyText"/>
        <w:tabs>
          <w:tab w:pos="524" w:val="left" w:leader="none"/>
          <w:tab w:pos="1713" w:val="left" w:leader="none"/>
          <w:tab w:pos="3090" w:val="left" w:leader="none"/>
          <w:tab w:pos="4431" w:val="left" w:leader="none"/>
          <w:tab w:pos="6255" w:val="left" w:leader="none"/>
          <w:tab w:pos="7525" w:val="left" w:leader="none"/>
        </w:tabs>
        <w:spacing w:line="266" w:lineRule="exact"/>
        <w:ind w:left="0" w:right="139" w:firstLine="0"/>
        <w:jc w:val="right"/>
      </w:pPr>
      <w:r>
        <w:rPr>
          <w:spacing w:val="-5"/>
        </w:rPr>
        <w:t>по</w:t>
      </w:r>
      <w:r>
        <w:rPr/>
        <w:tab/>
      </w:r>
      <w:r>
        <w:rPr>
          <w:spacing w:val="-2"/>
        </w:rPr>
        <w:t>учебным</w:t>
      </w:r>
      <w:r>
        <w:rPr/>
        <w:tab/>
      </w:r>
      <w:r>
        <w:rPr>
          <w:spacing w:val="-2"/>
        </w:rPr>
        <w:t>предметам</w:t>
      </w:r>
      <w:r>
        <w:rPr/>
        <w:tab/>
      </w:r>
      <w:r>
        <w:rPr>
          <w:spacing w:val="-2"/>
        </w:rPr>
        <w:t>«Физика»,</w:t>
      </w:r>
      <w:r>
        <w:rPr/>
        <w:tab/>
      </w:r>
      <w:r>
        <w:rPr>
          <w:spacing w:val="-2"/>
        </w:rPr>
        <w:t>«Математика»,</w:t>
      </w:r>
      <w:r>
        <w:rPr/>
        <w:tab/>
      </w:r>
      <w:r>
        <w:rPr>
          <w:spacing w:val="-2"/>
        </w:rPr>
        <w:t>«Химия»,</w:t>
      </w:r>
      <w:r>
        <w:rPr/>
        <w:tab/>
      </w:r>
      <w:r>
        <w:rPr>
          <w:spacing w:val="-2"/>
        </w:rPr>
        <w:t>«Биология»,</w:t>
      </w:r>
    </w:p>
    <w:p>
      <w:pPr>
        <w:pStyle w:val="BodyText"/>
        <w:spacing w:line="268" w:lineRule="exact"/>
        <w:ind w:left="0" w:right="139" w:firstLine="0"/>
        <w:jc w:val="right"/>
      </w:pPr>
      <w:r>
        <w:rPr/>
        <w:t>«Иностранный</w:t>
      </w:r>
      <w:r>
        <w:rPr>
          <w:spacing w:val="28"/>
        </w:rPr>
        <w:t>  </w:t>
      </w:r>
      <w:r>
        <w:rPr/>
        <w:t>язык</w:t>
      </w:r>
      <w:r>
        <w:rPr>
          <w:spacing w:val="31"/>
        </w:rPr>
        <w:t>  </w:t>
      </w:r>
      <w:r>
        <w:rPr/>
        <w:t>(английский,</w:t>
      </w:r>
      <w:r>
        <w:rPr>
          <w:spacing w:val="31"/>
        </w:rPr>
        <w:t>  </w:t>
      </w:r>
      <w:r>
        <w:rPr/>
        <w:t>немецкий,</w:t>
      </w:r>
      <w:r>
        <w:rPr>
          <w:spacing w:val="31"/>
        </w:rPr>
        <w:t>  </w:t>
      </w:r>
      <w:r>
        <w:rPr/>
        <w:t>испанский,</w:t>
      </w:r>
      <w:r>
        <w:rPr>
          <w:spacing w:val="31"/>
        </w:rPr>
        <w:t>  </w:t>
      </w:r>
      <w:r>
        <w:rPr/>
        <w:t>французский,</w:t>
      </w:r>
      <w:r>
        <w:rPr>
          <w:spacing w:val="31"/>
        </w:rPr>
        <w:t>  </w:t>
      </w:r>
      <w:r>
        <w:rPr>
          <w:spacing w:val="-2"/>
        </w:rPr>
        <w:t>китайский)»,</w:t>
      </w:r>
    </w:p>
    <w:p>
      <w:pPr>
        <w:pStyle w:val="BodyText"/>
        <w:spacing w:line="232" w:lineRule="auto" w:before="2"/>
        <w:ind w:right="138" w:firstLine="0"/>
      </w:pPr>
      <w:r>
        <w:rPr/>
        <w:t>«История Беларуси в</w:t>
      </w:r>
      <w:r>
        <w:rPr>
          <w:spacing w:val="-4"/>
        </w:rPr>
        <w:t> </w:t>
      </w:r>
      <w:r>
        <w:rPr/>
        <w:t>контексте всемирной истории», «География», «Обществоведение» (по</w:t>
      </w:r>
      <w:r>
        <w:rPr>
          <w:spacing w:val="-1"/>
        </w:rPr>
        <w:t> </w:t>
      </w:r>
      <w:r>
        <w:rPr/>
        <w:t>выбору</w:t>
      </w:r>
      <w:r>
        <w:rPr>
          <w:spacing w:val="40"/>
        </w:rPr>
        <w:t> </w:t>
      </w:r>
      <w:r>
        <w:rPr/>
        <w:t>учащегося)</w:t>
      </w:r>
      <w:r>
        <w:rPr>
          <w:spacing w:val="40"/>
        </w:rPr>
        <w:t> </w:t>
      </w:r>
      <w:r>
        <w:rPr/>
        <w:t>в</w:t>
      </w:r>
      <w:r>
        <w:rPr>
          <w:spacing w:val="-2"/>
        </w:rPr>
        <w:t> </w:t>
      </w:r>
      <w:r>
        <w:rPr/>
        <w:t>основные</w:t>
      </w:r>
      <w:r>
        <w:rPr>
          <w:spacing w:val="40"/>
        </w:rPr>
        <w:t> </w:t>
      </w:r>
      <w:r>
        <w:rPr/>
        <w:t>сроки</w:t>
      </w:r>
      <w:r>
        <w:rPr>
          <w:spacing w:val="-1"/>
        </w:rPr>
        <w:t> </w:t>
      </w:r>
      <w:r>
        <w:rPr/>
        <w:t>–</w:t>
      </w:r>
      <w:r>
        <w:rPr>
          <w:spacing w:val="40"/>
        </w:rPr>
        <w:t> </w:t>
      </w:r>
      <w:r>
        <w:rPr/>
        <w:t>27</w:t>
      </w:r>
      <w:r>
        <w:rPr>
          <w:spacing w:val="-1"/>
        </w:rPr>
        <w:t> </w:t>
      </w:r>
      <w:r>
        <w:rPr/>
        <w:t>мая</w:t>
      </w:r>
      <w:r>
        <w:rPr>
          <w:spacing w:val="40"/>
        </w:rPr>
        <w:t> </w:t>
      </w:r>
      <w:r>
        <w:rPr/>
        <w:t>2027</w:t>
      </w:r>
      <w:r>
        <w:rPr>
          <w:spacing w:val="-1"/>
        </w:rPr>
        <w:t> </w:t>
      </w:r>
      <w:r>
        <w:rPr/>
        <w:t>г.,</w:t>
      </w:r>
      <w:r>
        <w:rPr>
          <w:spacing w:val="40"/>
        </w:rPr>
        <w:t> </w:t>
      </w:r>
      <w:r>
        <w:rPr/>
        <w:t>резервные</w:t>
      </w:r>
      <w:r>
        <w:rPr>
          <w:spacing w:val="40"/>
        </w:rPr>
        <w:t> </w:t>
      </w:r>
      <w:r>
        <w:rPr/>
        <w:t>дни</w:t>
      </w:r>
      <w:r>
        <w:rPr>
          <w:spacing w:val="-1"/>
        </w:rPr>
        <w:t> </w:t>
      </w:r>
      <w:r>
        <w:rPr/>
        <w:t>–</w:t>
      </w:r>
      <w:r>
        <w:rPr>
          <w:spacing w:val="40"/>
        </w:rPr>
        <w:t> </w:t>
      </w:r>
      <w:r>
        <w:rPr/>
        <w:t>в</w:t>
      </w:r>
      <w:r>
        <w:rPr>
          <w:spacing w:val="-1"/>
        </w:rPr>
        <w:t> </w:t>
      </w:r>
      <w:r>
        <w:rPr/>
        <w:t>даты проведения</w:t>
      </w:r>
      <w:r>
        <w:rPr>
          <w:spacing w:val="40"/>
        </w:rPr>
        <w:t> </w:t>
      </w:r>
      <w:r>
        <w:rPr/>
        <w:t>централизованного</w:t>
      </w:r>
      <w:r>
        <w:rPr>
          <w:spacing w:val="40"/>
        </w:rPr>
        <w:t> </w:t>
      </w:r>
      <w:r>
        <w:rPr/>
        <w:t>тестирования</w:t>
      </w:r>
      <w:r>
        <w:rPr>
          <w:spacing w:val="40"/>
        </w:rPr>
        <w:t> </w:t>
      </w:r>
      <w:r>
        <w:rPr/>
        <w:t>в</w:t>
      </w:r>
      <w:r>
        <w:rPr>
          <w:spacing w:val="-3"/>
        </w:rPr>
        <w:t> </w:t>
      </w:r>
      <w:r>
        <w:rPr/>
        <w:t>резервные</w:t>
      </w:r>
      <w:r>
        <w:rPr>
          <w:spacing w:val="40"/>
        </w:rPr>
        <w:t> </w:t>
      </w:r>
      <w:r>
        <w:rPr/>
        <w:t>дни,</w:t>
      </w:r>
      <w:r>
        <w:rPr>
          <w:spacing w:val="40"/>
        </w:rPr>
        <w:t> </w:t>
      </w:r>
      <w:r>
        <w:rPr/>
        <w:t>иные</w:t>
      </w:r>
      <w:r>
        <w:rPr>
          <w:spacing w:val="40"/>
        </w:rPr>
        <w:t> </w:t>
      </w:r>
      <w:r>
        <w:rPr/>
        <w:t>сроки</w:t>
      </w:r>
      <w:r>
        <w:rPr>
          <w:spacing w:val="-3"/>
        </w:rPr>
        <w:t> </w:t>
      </w:r>
      <w:r>
        <w:rPr/>
        <w:t>–</w:t>
      </w:r>
      <w:r>
        <w:rPr>
          <w:spacing w:val="40"/>
        </w:rPr>
        <w:t> </w:t>
      </w:r>
      <w:r>
        <w:rPr/>
        <w:t>9</w:t>
      </w:r>
      <w:r>
        <w:rPr>
          <w:spacing w:val="-3"/>
        </w:rPr>
        <w:t> </w:t>
      </w:r>
      <w:r>
        <w:rPr/>
        <w:t>августа 2027 г.;</w:t>
      </w:r>
    </w:p>
    <w:p>
      <w:pPr>
        <w:pStyle w:val="BodyText"/>
        <w:spacing w:line="232" w:lineRule="auto" w:before="2"/>
        <w:ind w:right="137"/>
      </w:pPr>
      <w:r>
        <w:rPr/>
        <w:t>по учебному предмету «Белорусский язык» или «Русский язык» (по</w:t>
      </w:r>
      <w:r>
        <w:rPr>
          <w:spacing w:val="-1"/>
        </w:rPr>
        <w:t> </w:t>
      </w:r>
      <w:r>
        <w:rPr/>
        <w:t>выбору учащегося)</w:t>
      </w:r>
      <w:r>
        <w:rPr>
          <w:spacing w:val="40"/>
        </w:rPr>
        <w:t> </w:t>
      </w:r>
      <w:r>
        <w:rPr/>
        <w:t>в</w:t>
      </w:r>
      <w:r>
        <w:rPr>
          <w:spacing w:val="-2"/>
        </w:rPr>
        <w:t> </w:t>
      </w:r>
      <w:r>
        <w:rPr/>
        <w:t>основные</w:t>
      </w:r>
      <w:r>
        <w:rPr>
          <w:spacing w:val="40"/>
        </w:rPr>
        <w:t> </w:t>
      </w:r>
      <w:r>
        <w:rPr/>
        <w:t>сроки</w:t>
      </w:r>
      <w:r>
        <w:rPr>
          <w:spacing w:val="-1"/>
        </w:rPr>
        <w:t> </w:t>
      </w:r>
      <w:r>
        <w:rPr/>
        <w:t>–</w:t>
      </w:r>
      <w:r>
        <w:rPr>
          <w:spacing w:val="40"/>
        </w:rPr>
        <w:t> </w:t>
      </w:r>
      <w:r>
        <w:rPr/>
        <w:t>31</w:t>
      </w:r>
      <w:r>
        <w:rPr>
          <w:spacing w:val="-1"/>
        </w:rPr>
        <w:t> </w:t>
      </w:r>
      <w:r>
        <w:rPr/>
        <w:t>мая</w:t>
      </w:r>
      <w:r>
        <w:rPr>
          <w:spacing w:val="40"/>
        </w:rPr>
        <w:t> </w:t>
      </w:r>
      <w:r>
        <w:rPr/>
        <w:t>2027</w:t>
      </w:r>
      <w:r>
        <w:rPr>
          <w:spacing w:val="-1"/>
        </w:rPr>
        <w:t> </w:t>
      </w:r>
      <w:r>
        <w:rPr/>
        <w:t>г.,</w:t>
      </w:r>
      <w:r>
        <w:rPr>
          <w:spacing w:val="40"/>
        </w:rPr>
        <w:t> </w:t>
      </w:r>
      <w:r>
        <w:rPr/>
        <w:t>резервные</w:t>
      </w:r>
      <w:r>
        <w:rPr>
          <w:spacing w:val="40"/>
        </w:rPr>
        <w:t> </w:t>
      </w:r>
      <w:r>
        <w:rPr/>
        <w:t>дни</w:t>
      </w:r>
      <w:r>
        <w:rPr>
          <w:spacing w:val="-1"/>
        </w:rPr>
        <w:t> </w:t>
      </w:r>
      <w:r>
        <w:rPr/>
        <w:t>–</w:t>
      </w:r>
      <w:r>
        <w:rPr>
          <w:spacing w:val="40"/>
        </w:rPr>
        <w:t> </w:t>
      </w:r>
      <w:r>
        <w:rPr/>
        <w:t>в</w:t>
      </w:r>
      <w:r>
        <w:rPr>
          <w:spacing w:val="-3"/>
        </w:rPr>
        <w:t> </w:t>
      </w:r>
      <w:r>
        <w:rPr/>
        <w:t>даты</w:t>
      </w:r>
      <w:r>
        <w:rPr>
          <w:spacing w:val="40"/>
        </w:rPr>
        <w:t> </w:t>
      </w:r>
      <w:r>
        <w:rPr/>
        <w:t>проведения централизованного тестирования в резервные дни, иные сроки – 11 августа 2027 г.;</w:t>
      </w:r>
    </w:p>
    <w:p>
      <w:pPr>
        <w:pStyle w:val="ListParagraph"/>
        <w:numPr>
          <w:ilvl w:val="2"/>
          <w:numId w:val="1"/>
        </w:numPr>
        <w:tabs>
          <w:tab w:pos="1303" w:val="left" w:leader="none"/>
        </w:tabs>
        <w:spacing w:line="232" w:lineRule="auto" w:before="0" w:after="0"/>
        <w:ind w:left="142" w:right="136" w:firstLine="567"/>
        <w:jc w:val="both"/>
        <w:rPr>
          <w:sz w:val="24"/>
        </w:rPr>
      </w:pPr>
      <w:r>
        <w:rPr>
          <w:sz w:val="24"/>
        </w:rPr>
        <w:t>для учащихся с</w:t>
      </w:r>
      <w:r>
        <w:rPr>
          <w:spacing w:val="-2"/>
          <w:sz w:val="24"/>
        </w:rPr>
        <w:t> </w:t>
      </w:r>
      <w:r>
        <w:rPr>
          <w:sz w:val="24"/>
        </w:rPr>
        <w:t>нарушением слуха, нарушениями зрения, нарушениями функций опорно-двигательного аппарата, осваивающих содержание образовательной программы специального образования на</w:t>
      </w:r>
      <w:r>
        <w:rPr>
          <w:spacing w:val="-2"/>
          <w:sz w:val="24"/>
        </w:rPr>
        <w:t> </w:t>
      </w:r>
      <w:r>
        <w:rPr>
          <w:sz w:val="24"/>
        </w:rPr>
        <w:t>уровне общего среднего образования, могут проводиться в</w:t>
      </w:r>
      <w:r>
        <w:rPr>
          <w:spacing w:val="-3"/>
          <w:sz w:val="24"/>
        </w:rPr>
        <w:t> </w:t>
      </w:r>
      <w:r>
        <w:rPr>
          <w:sz w:val="24"/>
        </w:rPr>
        <w:t>виде централизованного экзамена в</w:t>
      </w:r>
      <w:r>
        <w:rPr>
          <w:spacing w:val="-3"/>
          <w:sz w:val="24"/>
        </w:rPr>
        <w:t> </w:t>
      </w:r>
      <w:r>
        <w:rPr>
          <w:sz w:val="24"/>
        </w:rPr>
        <w:t>форме, сроки и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учебным предметам, указанным в подпункте 1.2.1 настоящего пункта, или выпускного экзамена.</w:t>
      </w:r>
    </w:p>
    <w:p>
      <w:pPr>
        <w:pStyle w:val="ListParagraph"/>
        <w:spacing w:after="0" w:line="232" w:lineRule="auto"/>
        <w:jc w:val="both"/>
        <w:rPr>
          <w:sz w:val="24"/>
        </w:rPr>
        <w:sectPr>
          <w:headerReference w:type="default" r:id="rId5"/>
          <w:footerReference w:type="default" r:id="rId6"/>
          <w:type w:val="continuous"/>
          <w:pgSz w:w="11910" w:h="16840"/>
          <w:pgMar w:header="578" w:footer="638" w:top="840" w:bottom="820" w:left="1275" w:right="992"/>
          <w:pgNumType w:start="1"/>
        </w:sectPr>
      </w:pPr>
    </w:p>
    <w:p>
      <w:pPr>
        <w:spacing w:line="20" w:lineRule="exact"/>
        <w:ind w:left="112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979160" cy="9525"/>
                <wp:effectExtent l="0" t="0" r="0" b="0"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5979160" cy="9525"/>
                          <a:chExt cx="5979160" cy="952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597916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79160" h="9525">
                                <a:moveTo>
                                  <a:pt x="59786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lnTo>
                                  <a:pt x="5978652" y="9143"/>
                                </a:lnTo>
                                <a:lnTo>
                                  <a:pt x="5978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0.8pt;height:.75pt;mso-position-horizontal-relative:char;mso-position-vertical-relative:line" id="docshapegroup5" coordorigin="0,0" coordsize="9416,15">
                <v:rect style="position:absolute;left:0;top:0;width:9416;height:15" id="docshape6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tabs>
          <w:tab w:pos="2112" w:val="left" w:leader="none"/>
          <w:tab w:pos="3150" w:val="left" w:leader="none"/>
          <w:tab w:pos="4600" w:val="left" w:leader="none"/>
          <w:tab w:pos="5930" w:val="left" w:leader="none"/>
          <w:tab w:pos="7336" w:val="left" w:leader="none"/>
          <w:tab w:pos="8726" w:val="left" w:leader="none"/>
        </w:tabs>
        <w:spacing w:line="232" w:lineRule="auto" w:before="122"/>
        <w:ind w:right="137"/>
        <w:jc w:val="left"/>
      </w:pPr>
      <w:r>
        <w:rPr>
          <w:spacing w:val="-2"/>
        </w:rPr>
        <w:t>Выпускной</w:t>
      </w:r>
      <w:r>
        <w:rPr/>
        <w:tab/>
      </w:r>
      <w:r>
        <w:rPr>
          <w:spacing w:val="-2"/>
        </w:rPr>
        <w:t>экзамен</w:t>
      </w:r>
      <w:r>
        <w:rPr/>
        <w:tab/>
        <w:t>по учебным</w:t>
        <w:tab/>
      </w:r>
      <w:r>
        <w:rPr>
          <w:spacing w:val="-2"/>
        </w:rPr>
        <w:t>предметам</w:t>
      </w:r>
      <w:r>
        <w:rPr/>
        <w:tab/>
      </w:r>
      <w:r>
        <w:rPr>
          <w:spacing w:val="-2"/>
        </w:rPr>
        <w:t>проводится</w:t>
      </w:r>
      <w:r>
        <w:rPr/>
        <w:tab/>
        <w:t>в основные</w:t>
        <w:tab/>
        <w:t>сроки</w:t>
      </w:r>
      <w:r>
        <w:rPr>
          <w:spacing w:val="-15"/>
        </w:rPr>
        <w:t> </w:t>
      </w:r>
      <w:r>
        <w:rPr/>
        <w:t>– с 1 по 10 июня 2027 г., в иные сроки – с 16 по 23 августа 2027 г. в следующих формах:</w:t>
      </w:r>
    </w:p>
    <w:p>
      <w:pPr>
        <w:pStyle w:val="BodyText"/>
        <w:spacing w:line="232" w:lineRule="auto"/>
        <w:ind w:right="139"/>
        <w:jc w:val="left"/>
      </w:pPr>
      <w:r>
        <w:rPr/>
        <w:t>«Белорусский</w:t>
      </w:r>
      <w:r>
        <w:rPr>
          <w:spacing w:val="80"/>
          <w:w w:val="150"/>
        </w:rPr>
        <w:t> </w:t>
      </w:r>
      <w:r>
        <w:rPr/>
        <w:t>язык»</w:t>
      </w:r>
      <w:r>
        <w:rPr>
          <w:spacing w:val="80"/>
          <w:w w:val="150"/>
        </w:rPr>
        <w:t> </w:t>
      </w:r>
      <w:r>
        <w:rPr/>
        <w:t>или</w:t>
      </w:r>
      <w:r>
        <w:rPr>
          <w:spacing w:val="80"/>
          <w:w w:val="150"/>
        </w:rPr>
        <w:t> </w:t>
      </w:r>
      <w:r>
        <w:rPr/>
        <w:t>«Русский</w:t>
      </w:r>
      <w:r>
        <w:rPr>
          <w:spacing w:val="80"/>
          <w:w w:val="150"/>
        </w:rPr>
        <w:t> </w:t>
      </w:r>
      <w:r>
        <w:rPr/>
        <w:t>язык»</w:t>
      </w:r>
      <w:r>
        <w:rPr>
          <w:spacing w:val="80"/>
          <w:w w:val="150"/>
        </w:rPr>
        <w:t> </w:t>
      </w:r>
      <w:r>
        <w:rPr/>
        <w:t>(по</w:t>
      </w:r>
      <w:r>
        <w:rPr>
          <w:spacing w:val="-2"/>
        </w:rPr>
        <w:t> </w:t>
      </w:r>
      <w:r>
        <w:rPr/>
        <w:t>выбору</w:t>
      </w:r>
      <w:r>
        <w:rPr>
          <w:spacing w:val="80"/>
          <w:w w:val="150"/>
        </w:rPr>
        <w:t> </w:t>
      </w:r>
      <w:r>
        <w:rPr/>
        <w:t>учащегося)</w:t>
      </w:r>
      <w:r>
        <w:rPr>
          <w:spacing w:val="-2"/>
        </w:rPr>
        <w:t> </w:t>
      </w:r>
      <w:r>
        <w:rPr/>
        <w:t>–</w:t>
      </w:r>
      <w:r>
        <w:rPr>
          <w:spacing w:val="80"/>
          <w:w w:val="150"/>
        </w:rPr>
        <w:t> </w:t>
      </w:r>
      <w:r>
        <w:rPr/>
        <w:t>изложение в письменной форме;</w:t>
      </w:r>
    </w:p>
    <w:p>
      <w:pPr>
        <w:pStyle w:val="BodyText"/>
        <w:spacing w:line="266" w:lineRule="exact"/>
        <w:ind w:left="709" w:firstLine="0"/>
        <w:jc w:val="left"/>
      </w:pPr>
      <w:r>
        <w:rPr/>
        <w:t>«Математика»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контрольная</w:t>
      </w:r>
      <w:r>
        <w:rPr>
          <w:spacing w:val="-2"/>
        </w:rPr>
        <w:t> </w:t>
      </w:r>
      <w:r>
        <w:rPr/>
        <w:t>работа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письменной</w:t>
      </w:r>
      <w:r>
        <w:rPr>
          <w:spacing w:val="-2"/>
        </w:rPr>
        <w:t> форме;</w:t>
      </w:r>
    </w:p>
    <w:p>
      <w:pPr>
        <w:pStyle w:val="BodyText"/>
        <w:tabs>
          <w:tab w:pos="1187" w:val="left" w:leader="none"/>
          <w:tab w:pos="1986" w:val="left" w:leader="none"/>
          <w:tab w:pos="3127" w:val="left" w:leader="none"/>
          <w:tab w:pos="4514" w:val="left" w:leader="none"/>
          <w:tab w:pos="5857" w:val="left" w:leader="none"/>
          <w:tab w:pos="6926" w:val="left" w:leader="none"/>
          <w:tab w:pos="7886" w:val="left" w:leader="none"/>
        </w:tabs>
        <w:spacing w:line="232" w:lineRule="auto" w:before="2"/>
        <w:ind w:right="139"/>
        <w:jc w:val="left"/>
      </w:pPr>
      <w:r>
        <w:rPr>
          <w:spacing w:val="-6"/>
        </w:rPr>
        <w:t>по</w:t>
      </w:r>
      <w:r>
        <w:rPr/>
        <w:tab/>
      </w:r>
      <w:r>
        <w:rPr>
          <w:spacing w:val="-4"/>
        </w:rPr>
        <w:t>иным</w:t>
      </w:r>
      <w:r>
        <w:rPr/>
        <w:tab/>
      </w:r>
      <w:r>
        <w:rPr>
          <w:spacing w:val="-2"/>
        </w:rPr>
        <w:t>учебным</w:t>
      </w:r>
      <w:r>
        <w:rPr/>
        <w:tab/>
      </w:r>
      <w:r>
        <w:rPr>
          <w:spacing w:val="-2"/>
        </w:rPr>
        <w:t>предметам,</w:t>
      </w:r>
      <w:r>
        <w:rPr/>
        <w:tab/>
      </w:r>
      <w:r>
        <w:rPr>
          <w:spacing w:val="-2"/>
        </w:rPr>
        <w:t>указанным</w:t>
      </w:r>
      <w:r>
        <w:rPr/>
        <w:tab/>
        <w:t>в абзаце</w:t>
        <w:tab/>
      </w:r>
      <w:r>
        <w:rPr>
          <w:spacing w:val="-2"/>
        </w:rPr>
        <w:t>втором</w:t>
      </w:r>
      <w:r>
        <w:rPr/>
        <w:tab/>
        <w:t>подпункта</w:t>
      </w:r>
      <w:r>
        <w:rPr>
          <w:spacing w:val="-15"/>
        </w:rPr>
        <w:t> </w:t>
      </w:r>
      <w:r>
        <w:rPr/>
        <w:t>1.2.1 настоящего пункта (по выбору учащегося), по билетам в устной форме;</w:t>
      </w:r>
    </w:p>
    <w:p>
      <w:pPr>
        <w:pStyle w:val="ListParagraph"/>
        <w:numPr>
          <w:ilvl w:val="2"/>
          <w:numId w:val="1"/>
        </w:numPr>
        <w:tabs>
          <w:tab w:pos="1309" w:val="left" w:leader="none"/>
        </w:tabs>
        <w:spacing w:line="232" w:lineRule="auto" w:before="1" w:after="0"/>
        <w:ind w:left="142" w:right="137" w:firstLine="567"/>
        <w:jc w:val="both"/>
        <w:rPr>
          <w:sz w:val="24"/>
        </w:rPr>
      </w:pPr>
      <w:r>
        <w:rPr>
          <w:sz w:val="24"/>
        </w:rPr>
        <w:t>для учащихся первого отделения специальной школы, специальной школы-интерната</w:t>
      </w:r>
      <w:r>
        <w:rPr>
          <w:spacing w:val="80"/>
          <w:sz w:val="24"/>
        </w:rPr>
        <w:t>  </w:t>
      </w:r>
      <w:r>
        <w:rPr>
          <w:sz w:val="24"/>
        </w:rPr>
        <w:t>для</w:t>
      </w:r>
      <w:r>
        <w:rPr>
          <w:spacing w:val="-3"/>
          <w:sz w:val="24"/>
        </w:rPr>
        <w:t> </w:t>
      </w:r>
      <w:r>
        <w:rPr>
          <w:sz w:val="24"/>
        </w:rPr>
        <w:t>обучающихся</w:t>
      </w:r>
      <w:r>
        <w:rPr>
          <w:spacing w:val="80"/>
          <w:sz w:val="24"/>
        </w:rPr>
        <w:t> 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интеллектуальной</w:t>
      </w:r>
      <w:r>
        <w:rPr>
          <w:spacing w:val="80"/>
          <w:sz w:val="24"/>
        </w:rPr>
        <w:t>  </w:t>
      </w:r>
      <w:r>
        <w:rPr>
          <w:sz w:val="24"/>
        </w:rPr>
        <w:t>недостаточностью</w:t>
      </w:r>
      <w:r>
        <w:rPr>
          <w:spacing w:val="80"/>
          <w:sz w:val="24"/>
        </w:rPr>
        <w:t>  </w:t>
      </w:r>
      <w:r>
        <w:rPr>
          <w:sz w:val="24"/>
        </w:rPr>
        <w:t>проводятся</w:t>
      </w:r>
      <w:r>
        <w:rPr>
          <w:spacing w:val="40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трудовому обучению в</w:t>
      </w:r>
      <w:r>
        <w:rPr>
          <w:spacing w:val="-3"/>
          <w:sz w:val="24"/>
        </w:rPr>
        <w:t> </w:t>
      </w:r>
      <w:r>
        <w:rPr>
          <w:sz w:val="24"/>
        </w:rPr>
        <w:t>виде выпускного экзамена в</w:t>
      </w:r>
      <w:r>
        <w:rPr>
          <w:spacing w:val="-4"/>
          <w:sz w:val="24"/>
        </w:rPr>
        <w:t> </w:t>
      </w:r>
      <w:r>
        <w:rPr>
          <w:sz w:val="24"/>
        </w:rPr>
        <w:t>основные сроки</w:t>
      </w:r>
      <w:r>
        <w:rPr>
          <w:spacing w:val="-2"/>
          <w:sz w:val="24"/>
        </w:rPr>
        <w:t> </w:t>
      </w:r>
      <w:r>
        <w:rPr>
          <w:sz w:val="24"/>
        </w:rPr>
        <w:t>– с</w:t>
      </w:r>
      <w:r>
        <w:rPr>
          <w:spacing w:val="-2"/>
          <w:sz w:val="24"/>
        </w:rPr>
        <w:t> </w:t>
      </w:r>
      <w:r>
        <w:rPr>
          <w:sz w:val="24"/>
        </w:rPr>
        <w:t>1 по</w:t>
      </w:r>
      <w:r>
        <w:rPr>
          <w:spacing w:val="-2"/>
          <w:sz w:val="24"/>
        </w:rPr>
        <w:t> </w:t>
      </w:r>
      <w:r>
        <w:rPr>
          <w:sz w:val="24"/>
        </w:rPr>
        <w:t>10</w:t>
      </w:r>
      <w:r>
        <w:rPr>
          <w:spacing w:val="-2"/>
          <w:sz w:val="24"/>
        </w:rPr>
        <w:t> </w:t>
      </w:r>
      <w:r>
        <w:rPr>
          <w:sz w:val="24"/>
        </w:rPr>
        <w:t>июня 2027 г., в иные сроки – с 16 по 23 августа 2027 г.;</w:t>
      </w:r>
    </w:p>
    <w:p>
      <w:pPr>
        <w:pStyle w:val="ListParagraph"/>
        <w:numPr>
          <w:ilvl w:val="1"/>
          <w:numId w:val="1"/>
        </w:numPr>
        <w:tabs>
          <w:tab w:pos="1129" w:val="left" w:leader="none"/>
        </w:tabs>
        <w:spacing w:line="232" w:lineRule="auto" w:before="1" w:after="0"/>
        <w:ind w:left="142" w:right="137" w:firstLine="567"/>
        <w:jc w:val="both"/>
        <w:rPr>
          <w:sz w:val="24"/>
        </w:rPr>
      </w:pPr>
      <w:r>
        <w:rPr>
          <w:sz w:val="24"/>
        </w:rPr>
        <w:t>для</w:t>
      </w:r>
      <w:r>
        <w:rPr>
          <w:spacing w:val="62"/>
          <w:sz w:val="24"/>
        </w:rPr>
        <w:t>  </w:t>
      </w:r>
      <w:r>
        <w:rPr>
          <w:sz w:val="24"/>
        </w:rPr>
        <w:t>учащихся</w:t>
      </w:r>
      <w:r>
        <w:rPr>
          <w:spacing w:val="63"/>
          <w:sz w:val="24"/>
        </w:rPr>
        <w:t>  </w:t>
      </w:r>
      <w:r>
        <w:rPr>
          <w:sz w:val="24"/>
        </w:rPr>
        <w:t>гимназии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63"/>
          <w:sz w:val="24"/>
        </w:rPr>
        <w:t>  </w:t>
      </w:r>
      <w:r>
        <w:rPr>
          <w:sz w:val="24"/>
        </w:rPr>
        <w:t>колледжа</w:t>
      </w:r>
      <w:r>
        <w:rPr>
          <w:spacing w:val="63"/>
          <w:sz w:val="24"/>
        </w:rPr>
        <w:t>  </w:t>
      </w:r>
      <w:r>
        <w:rPr>
          <w:sz w:val="24"/>
        </w:rPr>
        <w:t>искусств</w:t>
      </w:r>
      <w:r>
        <w:rPr>
          <w:spacing w:val="63"/>
          <w:sz w:val="24"/>
        </w:rPr>
        <w:t> 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завершении</w:t>
      </w:r>
      <w:r>
        <w:rPr>
          <w:spacing w:val="63"/>
          <w:sz w:val="24"/>
        </w:rPr>
        <w:t>  </w:t>
      </w:r>
      <w:r>
        <w:rPr>
          <w:sz w:val="24"/>
        </w:rPr>
        <w:t>обучения и</w:t>
      </w:r>
      <w:r>
        <w:rPr>
          <w:spacing w:val="-1"/>
          <w:sz w:val="24"/>
        </w:rPr>
        <w:t> </w:t>
      </w:r>
      <w:r>
        <w:rPr>
          <w:sz w:val="24"/>
        </w:rPr>
        <w:t>воспитания на</w:t>
      </w:r>
      <w:r>
        <w:rPr>
          <w:spacing w:val="-1"/>
          <w:sz w:val="24"/>
        </w:rPr>
        <w:t> </w:t>
      </w:r>
      <w:r>
        <w:rPr>
          <w:sz w:val="24"/>
        </w:rPr>
        <w:t>II и</w:t>
      </w:r>
      <w:r>
        <w:rPr>
          <w:spacing w:val="-1"/>
          <w:sz w:val="24"/>
        </w:rPr>
        <w:t> </w:t>
      </w:r>
      <w:r>
        <w:rPr>
          <w:sz w:val="24"/>
        </w:rPr>
        <w:t>III ступенях общего среднего образования наряду с</w:t>
      </w:r>
      <w:r>
        <w:rPr>
          <w:spacing w:val="-3"/>
          <w:sz w:val="24"/>
        </w:rPr>
        <w:t> </w:t>
      </w:r>
      <w:r>
        <w:rPr>
          <w:sz w:val="24"/>
        </w:rPr>
        <w:t>учебными предметами,</w:t>
      </w:r>
      <w:r>
        <w:rPr>
          <w:spacing w:val="80"/>
          <w:sz w:val="24"/>
        </w:rPr>
        <w:t> </w:t>
      </w:r>
      <w:r>
        <w:rPr>
          <w:sz w:val="24"/>
        </w:rPr>
        <w:t>указанными</w:t>
      </w:r>
      <w:r>
        <w:rPr>
          <w:spacing w:val="80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абзацах</w:t>
      </w:r>
      <w:r>
        <w:rPr>
          <w:spacing w:val="80"/>
          <w:sz w:val="24"/>
        </w:rPr>
        <w:t> </w:t>
      </w:r>
      <w:r>
        <w:rPr>
          <w:sz w:val="24"/>
        </w:rPr>
        <w:t>втором–пятом</w:t>
      </w:r>
      <w:r>
        <w:rPr>
          <w:spacing w:val="80"/>
          <w:sz w:val="24"/>
        </w:rPr>
        <w:t> </w:t>
      </w:r>
      <w:r>
        <w:rPr>
          <w:sz w:val="24"/>
        </w:rPr>
        <w:t>подпункта</w:t>
      </w:r>
      <w:r>
        <w:rPr>
          <w:spacing w:val="-2"/>
          <w:sz w:val="24"/>
        </w:rPr>
        <w:t> </w:t>
      </w:r>
      <w:r>
        <w:rPr>
          <w:sz w:val="24"/>
        </w:rPr>
        <w:t>1.1.1</w:t>
      </w:r>
      <w:r>
        <w:rPr>
          <w:spacing w:val="80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абзацах</w:t>
      </w:r>
      <w:r>
        <w:rPr>
          <w:spacing w:val="80"/>
          <w:sz w:val="24"/>
        </w:rPr>
        <w:t> </w:t>
      </w:r>
      <w:r>
        <w:rPr>
          <w:sz w:val="24"/>
        </w:rPr>
        <w:t>втором и</w:t>
      </w:r>
      <w:r>
        <w:rPr>
          <w:spacing w:val="-4"/>
          <w:sz w:val="24"/>
        </w:rPr>
        <w:t> </w:t>
      </w:r>
      <w:r>
        <w:rPr>
          <w:sz w:val="24"/>
        </w:rPr>
        <w:t>третьем подпункта</w:t>
      </w:r>
      <w:r>
        <w:rPr>
          <w:spacing w:val="-4"/>
          <w:sz w:val="24"/>
        </w:rPr>
        <w:t> </w:t>
      </w:r>
      <w:r>
        <w:rPr>
          <w:sz w:val="24"/>
        </w:rPr>
        <w:t>1.2.1 настоящего пункта, обязательным является выпускной экзамен по</w:t>
      </w:r>
      <w:r>
        <w:rPr>
          <w:spacing w:val="-4"/>
          <w:sz w:val="24"/>
        </w:rPr>
        <w:t> </w:t>
      </w:r>
      <w:r>
        <w:rPr>
          <w:sz w:val="24"/>
        </w:rPr>
        <w:t>выбору по</w:t>
      </w:r>
      <w:r>
        <w:rPr>
          <w:spacing w:val="-4"/>
          <w:sz w:val="24"/>
        </w:rPr>
        <w:t> </w:t>
      </w:r>
      <w:r>
        <w:rPr>
          <w:sz w:val="24"/>
        </w:rPr>
        <w:t>одному из</w:t>
      </w:r>
      <w:r>
        <w:rPr>
          <w:spacing w:val="-4"/>
          <w:sz w:val="24"/>
        </w:rPr>
        <w:t> </w:t>
      </w:r>
      <w:r>
        <w:rPr>
          <w:sz w:val="24"/>
        </w:rPr>
        <w:t>учебных предметов, содержание которых направлено на</w:t>
      </w:r>
      <w:r>
        <w:rPr>
          <w:spacing w:val="-3"/>
          <w:sz w:val="24"/>
        </w:rPr>
        <w:t> </w:t>
      </w:r>
      <w:r>
        <w:rPr>
          <w:sz w:val="24"/>
        </w:rPr>
        <w:t>развитие способностей</w:t>
      </w:r>
      <w:r>
        <w:rPr>
          <w:spacing w:val="80"/>
          <w:sz w:val="24"/>
        </w:rPr>
        <w:t> </w:t>
      </w:r>
      <w:r>
        <w:rPr>
          <w:sz w:val="24"/>
        </w:rPr>
        <w:t>учащихся</w:t>
      </w:r>
      <w:r>
        <w:rPr>
          <w:spacing w:val="80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области</w:t>
      </w:r>
      <w:r>
        <w:rPr>
          <w:spacing w:val="80"/>
          <w:sz w:val="24"/>
        </w:rPr>
        <w:t> </w:t>
      </w:r>
      <w:r>
        <w:rPr>
          <w:sz w:val="24"/>
        </w:rPr>
        <w:t>отдельных</w:t>
      </w:r>
      <w:r>
        <w:rPr>
          <w:spacing w:val="80"/>
          <w:sz w:val="24"/>
        </w:rPr>
        <w:t> </w:t>
      </w:r>
      <w:r>
        <w:rPr>
          <w:sz w:val="24"/>
        </w:rPr>
        <w:t>видов</w:t>
      </w:r>
      <w:r>
        <w:rPr>
          <w:spacing w:val="80"/>
          <w:sz w:val="24"/>
        </w:rPr>
        <w:t> </w:t>
      </w:r>
      <w:r>
        <w:rPr>
          <w:sz w:val="24"/>
        </w:rPr>
        <w:t>искусства,</w:t>
      </w:r>
      <w:r>
        <w:rPr>
          <w:spacing w:val="80"/>
          <w:sz w:val="24"/>
        </w:rPr>
        <w:t> </w:t>
      </w:r>
      <w:r>
        <w:rPr>
          <w:sz w:val="24"/>
        </w:rPr>
        <w:t>который</w:t>
      </w:r>
      <w:r>
        <w:rPr>
          <w:spacing w:val="80"/>
          <w:sz w:val="24"/>
        </w:rPr>
        <w:t> </w:t>
      </w:r>
      <w:r>
        <w:rPr>
          <w:sz w:val="24"/>
        </w:rPr>
        <w:t>проводится</w:t>
      </w:r>
      <w:r>
        <w:rPr>
          <w:spacing w:val="80"/>
          <w:sz w:val="24"/>
        </w:rPr>
        <w:t> </w:t>
      </w:r>
      <w:r>
        <w:rPr>
          <w:sz w:val="24"/>
        </w:rPr>
        <w:t>в практической форме;</w:t>
      </w:r>
    </w:p>
    <w:p>
      <w:pPr>
        <w:pStyle w:val="ListParagraph"/>
        <w:numPr>
          <w:ilvl w:val="1"/>
          <w:numId w:val="1"/>
        </w:numPr>
        <w:tabs>
          <w:tab w:pos="1129" w:val="left" w:leader="none"/>
        </w:tabs>
        <w:spacing w:line="232" w:lineRule="auto" w:before="1" w:after="0"/>
        <w:ind w:left="142" w:right="136" w:firstLine="567"/>
        <w:jc w:val="both"/>
        <w:rPr>
          <w:sz w:val="24"/>
        </w:rPr>
      </w:pPr>
      <w:r>
        <w:rPr>
          <w:sz w:val="24"/>
        </w:rPr>
        <w:t>для учащихся, осваивающих содержание образовательной программы среднего образования</w:t>
      </w:r>
      <w:r>
        <w:rPr>
          <w:spacing w:val="80"/>
          <w:sz w:val="24"/>
        </w:rPr>
        <w:t> 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специальных</w:t>
      </w:r>
      <w:r>
        <w:rPr>
          <w:spacing w:val="80"/>
          <w:sz w:val="24"/>
        </w:rPr>
        <w:t>  </w:t>
      </w:r>
      <w:r>
        <w:rPr>
          <w:sz w:val="24"/>
        </w:rPr>
        <w:t>воспитательных</w:t>
      </w:r>
      <w:r>
        <w:rPr>
          <w:spacing w:val="80"/>
          <w:sz w:val="24"/>
        </w:rPr>
        <w:t>  </w:t>
      </w:r>
      <w:r>
        <w:rPr>
          <w:sz w:val="24"/>
        </w:rPr>
        <w:t>учреждениях,</w:t>
      </w:r>
      <w:r>
        <w:rPr>
          <w:spacing w:val="80"/>
          <w:sz w:val="24"/>
        </w:rPr>
        <w:t>  </w:t>
      </w:r>
      <w:r>
        <w:rPr>
          <w:sz w:val="24"/>
        </w:rPr>
        <w:t>итоговые</w:t>
      </w:r>
      <w:r>
        <w:rPr>
          <w:spacing w:val="80"/>
          <w:sz w:val="24"/>
        </w:rPr>
        <w:t>  </w:t>
      </w:r>
      <w:r>
        <w:rPr>
          <w:sz w:val="24"/>
        </w:rPr>
        <w:t>испытания по</w:t>
      </w:r>
      <w:r>
        <w:rPr>
          <w:spacing w:val="-2"/>
          <w:sz w:val="24"/>
        </w:rPr>
        <w:t> </w:t>
      </w:r>
      <w:r>
        <w:rPr>
          <w:sz w:val="24"/>
        </w:rPr>
        <w:t>завершении</w:t>
      </w:r>
      <w:r>
        <w:rPr>
          <w:spacing w:val="80"/>
          <w:sz w:val="24"/>
        </w:rPr>
        <w:t> </w:t>
      </w:r>
      <w:r>
        <w:rPr>
          <w:sz w:val="24"/>
        </w:rPr>
        <w:t>обучения</w:t>
      </w:r>
      <w:r>
        <w:rPr>
          <w:spacing w:val="80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воспитания</w:t>
      </w:r>
      <w:r>
        <w:rPr>
          <w:spacing w:val="80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III</w:t>
      </w:r>
      <w:r>
        <w:rPr>
          <w:spacing w:val="80"/>
          <w:sz w:val="24"/>
        </w:rPr>
        <w:t> </w:t>
      </w:r>
      <w:r>
        <w:rPr>
          <w:sz w:val="24"/>
        </w:rPr>
        <w:t>ступени</w:t>
      </w:r>
      <w:r>
        <w:rPr>
          <w:spacing w:val="80"/>
          <w:sz w:val="24"/>
        </w:rPr>
        <w:t> </w:t>
      </w:r>
      <w:r>
        <w:rPr>
          <w:sz w:val="24"/>
        </w:rPr>
        <w:t>общего</w:t>
      </w:r>
      <w:r>
        <w:rPr>
          <w:spacing w:val="80"/>
          <w:sz w:val="24"/>
        </w:rPr>
        <w:t> </w:t>
      </w:r>
      <w:r>
        <w:rPr>
          <w:sz w:val="24"/>
        </w:rPr>
        <w:t>среднего</w:t>
      </w:r>
      <w:r>
        <w:rPr>
          <w:spacing w:val="80"/>
          <w:sz w:val="24"/>
        </w:rPr>
        <w:t> </w:t>
      </w:r>
      <w:r>
        <w:rPr>
          <w:sz w:val="24"/>
        </w:rPr>
        <w:t>образования по</w:t>
      </w:r>
      <w:r>
        <w:rPr>
          <w:spacing w:val="-2"/>
          <w:sz w:val="24"/>
        </w:rPr>
        <w:t> </w:t>
      </w:r>
      <w:r>
        <w:rPr>
          <w:sz w:val="24"/>
        </w:rPr>
        <w:t>учебным</w:t>
      </w:r>
      <w:r>
        <w:rPr>
          <w:spacing w:val="40"/>
          <w:sz w:val="24"/>
        </w:rPr>
        <w:t> </w:t>
      </w:r>
      <w:r>
        <w:rPr>
          <w:sz w:val="24"/>
        </w:rPr>
        <w:t>предметам,</w:t>
      </w:r>
      <w:r>
        <w:rPr>
          <w:spacing w:val="40"/>
          <w:sz w:val="24"/>
        </w:rPr>
        <w:t> </w:t>
      </w:r>
      <w:r>
        <w:rPr>
          <w:sz w:val="24"/>
        </w:rPr>
        <w:t>указанным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абзацах</w:t>
      </w:r>
      <w:r>
        <w:rPr>
          <w:spacing w:val="40"/>
          <w:sz w:val="24"/>
        </w:rPr>
        <w:t> </w:t>
      </w:r>
      <w:r>
        <w:rPr>
          <w:sz w:val="24"/>
        </w:rPr>
        <w:t>втором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третьем</w:t>
      </w:r>
      <w:r>
        <w:rPr>
          <w:spacing w:val="40"/>
          <w:sz w:val="24"/>
        </w:rPr>
        <w:t> </w:t>
      </w:r>
      <w:r>
        <w:rPr>
          <w:sz w:val="24"/>
        </w:rPr>
        <w:t>подпункта</w:t>
      </w:r>
      <w:r>
        <w:rPr>
          <w:spacing w:val="-2"/>
          <w:sz w:val="24"/>
        </w:rPr>
        <w:t> </w:t>
      </w:r>
      <w:r>
        <w:rPr>
          <w:sz w:val="24"/>
        </w:rPr>
        <w:t>1.2.1 настоящего пункта, могут проходить в</w:t>
      </w:r>
      <w:r>
        <w:rPr>
          <w:spacing w:val="-4"/>
          <w:sz w:val="24"/>
        </w:rPr>
        <w:t> </w:t>
      </w:r>
      <w:r>
        <w:rPr>
          <w:sz w:val="24"/>
        </w:rPr>
        <w:t>виде выпускного экзамена или централизованного </w:t>
      </w:r>
      <w:r>
        <w:rPr>
          <w:spacing w:val="-2"/>
          <w:sz w:val="24"/>
        </w:rPr>
        <w:t>экзамена;</w:t>
      </w:r>
    </w:p>
    <w:p>
      <w:pPr>
        <w:pStyle w:val="BodyText"/>
        <w:spacing w:line="232" w:lineRule="auto" w:before="1"/>
        <w:ind w:right="136"/>
      </w:pPr>
      <w:r>
        <w:rPr/>
        <w:t>для</w:t>
      </w:r>
      <w:r>
        <w:rPr>
          <w:spacing w:val="40"/>
        </w:rPr>
        <w:t> </w:t>
      </w:r>
      <w:r>
        <w:rPr/>
        <w:t>учащихся,</w:t>
      </w:r>
      <w:r>
        <w:rPr>
          <w:spacing w:val="40"/>
        </w:rPr>
        <w:t> </w:t>
      </w:r>
      <w:r>
        <w:rPr/>
        <w:t>содержащихся</w:t>
      </w:r>
      <w:r>
        <w:rPr>
          <w:spacing w:val="40"/>
        </w:rPr>
        <w:t> </w:t>
      </w:r>
      <w:r>
        <w:rPr/>
        <w:t>под</w:t>
      </w:r>
      <w:r>
        <w:rPr>
          <w:spacing w:val="-2"/>
        </w:rPr>
        <w:t> </w:t>
      </w:r>
      <w:r>
        <w:rPr/>
        <w:t>стражей</w:t>
      </w:r>
      <w:r>
        <w:rPr>
          <w:spacing w:val="40"/>
        </w:rPr>
        <w:t> </w:t>
      </w:r>
      <w:r>
        <w:rPr/>
        <w:t>в</w:t>
      </w:r>
      <w:r>
        <w:rPr>
          <w:spacing w:val="-2"/>
        </w:rPr>
        <w:t> </w:t>
      </w:r>
      <w:r>
        <w:rPr/>
        <w:t>следственном</w:t>
      </w:r>
      <w:r>
        <w:rPr>
          <w:spacing w:val="40"/>
        </w:rPr>
        <w:t> </w:t>
      </w:r>
      <w:r>
        <w:rPr/>
        <w:t>изоляторе,</w:t>
      </w:r>
      <w:r>
        <w:rPr>
          <w:spacing w:val="40"/>
        </w:rPr>
        <w:t> </w:t>
      </w:r>
      <w:r>
        <w:rPr/>
        <w:t>под</w:t>
      </w:r>
      <w:r>
        <w:rPr>
          <w:spacing w:val="-2"/>
        </w:rPr>
        <w:t> </w:t>
      </w:r>
      <w:r>
        <w:rPr/>
        <w:t>стражей в</w:t>
      </w:r>
      <w:r>
        <w:rPr>
          <w:spacing w:val="-4"/>
        </w:rPr>
        <w:t> </w:t>
      </w:r>
      <w:r>
        <w:rPr/>
        <w:t>исправительном учреждении и</w:t>
      </w:r>
      <w:r>
        <w:rPr>
          <w:spacing w:val="-4"/>
        </w:rPr>
        <w:t> </w:t>
      </w:r>
      <w:r>
        <w:rPr/>
        <w:t>осваивающих содержание образовательной программы среднего образования, учащихся, осваивающих содержание образовательной программы среднего образования в</w:t>
      </w:r>
      <w:r>
        <w:rPr>
          <w:spacing w:val="-2"/>
        </w:rPr>
        <w:t> </w:t>
      </w:r>
      <w:r>
        <w:rPr/>
        <w:t>государственных учреждениях образования (филиалах государственных учреждений образования), находящихся на</w:t>
      </w:r>
      <w:r>
        <w:rPr>
          <w:spacing w:val="-4"/>
        </w:rPr>
        <w:t> </w:t>
      </w:r>
      <w:r>
        <w:rPr/>
        <w:t>территории исправительных учреждений уголовно-исполнительной системы Министерства внутренних дел, республиканских</w:t>
      </w:r>
      <w:r>
        <w:rPr>
          <w:spacing w:val="-4"/>
        </w:rPr>
        <w:t> </w:t>
      </w:r>
      <w:r>
        <w:rPr/>
        <w:t>унитарных</w:t>
      </w:r>
      <w:r>
        <w:rPr>
          <w:spacing w:val="-3"/>
        </w:rPr>
        <w:t> </w:t>
      </w:r>
      <w:r>
        <w:rPr/>
        <w:t>производственных</w:t>
      </w:r>
      <w:r>
        <w:rPr>
          <w:spacing w:val="-3"/>
        </w:rPr>
        <w:t> </w:t>
      </w:r>
      <w:r>
        <w:rPr/>
        <w:t>предприятий,</w:t>
      </w:r>
      <w:r>
        <w:rPr>
          <w:spacing w:val="-3"/>
        </w:rPr>
        <w:t> </w:t>
      </w:r>
      <w:r>
        <w:rPr/>
        <w:t>подчиненных</w:t>
      </w:r>
      <w:r>
        <w:rPr>
          <w:spacing w:val="-3"/>
        </w:rPr>
        <w:t> </w:t>
      </w:r>
      <w:r>
        <w:rPr/>
        <w:t>Департаменту исполнения наказаний Министерства внутренних дел, лечебно-трудовых профилакториев Министерства внутренних дел, экстернов, содержащихся в</w:t>
      </w:r>
      <w:r>
        <w:rPr>
          <w:spacing w:val="-4"/>
        </w:rPr>
        <w:t> </w:t>
      </w:r>
      <w:r>
        <w:rPr/>
        <w:t>исправительных учреждениях уголовно-исполнительной системы Министерства внутренних дел, лечебно-трудовых профилакториях Министерства внутренних дел, итоговые испытания по</w:t>
      </w:r>
      <w:r>
        <w:rPr>
          <w:spacing w:val="-2"/>
        </w:rPr>
        <w:t> </w:t>
      </w:r>
      <w:r>
        <w:rPr/>
        <w:t>завершении обучения и</w:t>
      </w:r>
      <w:r>
        <w:rPr>
          <w:spacing w:val="-2"/>
        </w:rPr>
        <w:t> </w:t>
      </w:r>
      <w:r>
        <w:rPr/>
        <w:t>воспитании на</w:t>
      </w:r>
      <w:r>
        <w:rPr>
          <w:spacing w:val="-2"/>
        </w:rPr>
        <w:t> </w:t>
      </w:r>
      <w:r>
        <w:rPr/>
        <w:t>III ступени общего среднего образования по</w:t>
      </w:r>
      <w:r>
        <w:rPr>
          <w:spacing w:val="-3"/>
        </w:rPr>
        <w:t> </w:t>
      </w:r>
      <w:r>
        <w:rPr/>
        <w:t>учебным предметам, указанным в</w:t>
      </w:r>
      <w:r>
        <w:rPr>
          <w:spacing w:val="-3"/>
        </w:rPr>
        <w:t> </w:t>
      </w:r>
      <w:r>
        <w:rPr/>
        <w:t>абзацах втором и</w:t>
      </w:r>
      <w:r>
        <w:rPr>
          <w:spacing w:val="-1"/>
        </w:rPr>
        <w:t> </w:t>
      </w:r>
      <w:r>
        <w:rPr/>
        <w:t>третьем подпункта</w:t>
      </w:r>
      <w:r>
        <w:rPr>
          <w:spacing w:val="-3"/>
        </w:rPr>
        <w:t> </w:t>
      </w:r>
      <w:r>
        <w:rPr/>
        <w:t>1.2.1 настоящего пункта, проводятся в виде выпускного экзамена.</w:t>
      </w:r>
    </w:p>
    <w:p>
      <w:pPr>
        <w:pStyle w:val="BodyText"/>
        <w:spacing w:line="232" w:lineRule="auto" w:before="3"/>
        <w:ind w:right="137"/>
      </w:pPr>
      <w:r>
        <w:rPr/>
        <w:t>Выпускной</w:t>
      </w:r>
      <w:r>
        <w:rPr>
          <w:spacing w:val="40"/>
        </w:rPr>
        <w:t>  </w:t>
      </w:r>
      <w:r>
        <w:rPr/>
        <w:t>экзамен</w:t>
      </w:r>
      <w:r>
        <w:rPr>
          <w:spacing w:val="40"/>
        </w:rPr>
        <w:t>  </w:t>
      </w:r>
      <w:r>
        <w:rPr/>
        <w:t>по</w:t>
      </w:r>
      <w:r>
        <w:rPr>
          <w:spacing w:val="-3"/>
        </w:rPr>
        <w:t> </w:t>
      </w:r>
      <w:r>
        <w:rPr/>
        <w:t>учебным</w:t>
      </w:r>
      <w:r>
        <w:rPr>
          <w:spacing w:val="53"/>
        </w:rPr>
        <w:t>  </w:t>
      </w:r>
      <w:r>
        <w:rPr/>
        <w:t>предметам</w:t>
      </w:r>
      <w:r>
        <w:rPr>
          <w:spacing w:val="53"/>
        </w:rPr>
        <w:t>  </w:t>
      </w:r>
      <w:r>
        <w:rPr/>
        <w:t>проводится</w:t>
      </w:r>
      <w:r>
        <w:rPr>
          <w:spacing w:val="53"/>
        </w:rPr>
        <w:t>  </w:t>
      </w:r>
      <w:r>
        <w:rPr/>
        <w:t>в</w:t>
      </w:r>
      <w:r>
        <w:rPr>
          <w:spacing w:val="-2"/>
        </w:rPr>
        <w:t> </w:t>
      </w:r>
      <w:r>
        <w:rPr/>
        <w:t>основные</w:t>
      </w:r>
      <w:r>
        <w:rPr>
          <w:spacing w:val="53"/>
        </w:rPr>
        <w:t>  </w:t>
      </w:r>
      <w:r>
        <w:rPr/>
        <w:t>сроки</w:t>
      </w:r>
      <w:r>
        <w:rPr>
          <w:spacing w:val="-2"/>
        </w:rPr>
        <w:t> </w:t>
      </w:r>
      <w:r>
        <w:rPr/>
        <w:t>– с 1 по 10 июня 2027 г., в иные сроки – с 16 по 23 августа 2027 г. в следующих формах:</w:t>
      </w:r>
    </w:p>
    <w:p>
      <w:pPr>
        <w:pStyle w:val="BodyText"/>
        <w:spacing w:line="232" w:lineRule="auto" w:before="1"/>
        <w:ind w:right="139"/>
      </w:pPr>
      <w:r>
        <w:rPr/>
        <w:t>«Белорусский</w:t>
      </w:r>
      <w:r>
        <w:rPr>
          <w:spacing w:val="80"/>
          <w:w w:val="150"/>
        </w:rPr>
        <w:t> </w:t>
      </w:r>
      <w:r>
        <w:rPr/>
        <w:t>язык»</w:t>
      </w:r>
      <w:r>
        <w:rPr>
          <w:spacing w:val="80"/>
          <w:w w:val="150"/>
        </w:rPr>
        <w:t> </w:t>
      </w:r>
      <w:r>
        <w:rPr/>
        <w:t>или</w:t>
      </w:r>
      <w:r>
        <w:rPr>
          <w:spacing w:val="80"/>
          <w:w w:val="150"/>
        </w:rPr>
        <w:t> </w:t>
      </w:r>
      <w:r>
        <w:rPr/>
        <w:t>«Русский</w:t>
      </w:r>
      <w:r>
        <w:rPr>
          <w:spacing w:val="80"/>
          <w:w w:val="150"/>
        </w:rPr>
        <w:t> </w:t>
      </w:r>
      <w:r>
        <w:rPr/>
        <w:t>язык»</w:t>
      </w:r>
      <w:r>
        <w:rPr>
          <w:spacing w:val="80"/>
          <w:w w:val="150"/>
        </w:rPr>
        <w:t> </w:t>
      </w:r>
      <w:r>
        <w:rPr/>
        <w:t>(по</w:t>
      </w:r>
      <w:r>
        <w:rPr>
          <w:spacing w:val="-2"/>
        </w:rPr>
        <w:t> </w:t>
      </w:r>
      <w:r>
        <w:rPr/>
        <w:t>выбору</w:t>
      </w:r>
      <w:r>
        <w:rPr>
          <w:spacing w:val="80"/>
          <w:w w:val="150"/>
        </w:rPr>
        <w:t> </w:t>
      </w:r>
      <w:r>
        <w:rPr/>
        <w:t>учащегося)</w:t>
      </w:r>
      <w:r>
        <w:rPr>
          <w:spacing w:val="-2"/>
        </w:rPr>
        <w:t> </w:t>
      </w:r>
      <w:r>
        <w:rPr/>
        <w:t>–</w:t>
      </w:r>
      <w:r>
        <w:rPr>
          <w:spacing w:val="80"/>
          <w:w w:val="150"/>
        </w:rPr>
        <w:t> </w:t>
      </w:r>
      <w:r>
        <w:rPr/>
        <w:t>изложение в письменной форме;</w:t>
      </w:r>
    </w:p>
    <w:p>
      <w:pPr>
        <w:pStyle w:val="BodyText"/>
        <w:spacing w:line="265" w:lineRule="exact"/>
        <w:ind w:left="709" w:firstLine="0"/>
      </w:pPr>
      <w:r>
        <w:rPr/>
        <w:t>«Математика»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контрольная</w:t>
      </w:r>
      <w:r>
        <w:rPr>
          <w:spacing w:val="-2"/>
        </w:rPr>
        <w:t> </w:t>
      </w:r>
      <w:r>
        <w:rPr/>
        <w:t>работа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письменной</w:t>
      </w:r>
      <w:r>
        <w:rPr>
          <w:spacing w:val="-2"/>
        </w:rPr>
        <w:t> форме;</w:t>
      </w:r>
    </w:p>
    <w:p>
      <w:pPr>
        <w:pStyle w:val="BodyText"/>
        <w:spacing w:line="268" w:lineRule="exact"/>
        <w:ind w:left="709" w:firstLine="0"/>
      </w:pPr>
      <w:r>
        <w:rPr/>
        <w:t>по</w:t>
      </w:r>
      <w:r>
        <w:rPr>
          <w:spacing w:val="-6"/>
        </w:rPr>
        <w:t> </w:t>
      </w:r>
      <w:r>
        <w:rPr/>
        <w:t>иным</w:t>
      </w:r>
      <w:r>
        <w:rPr>
          <w:spacing w:val="-2"/>
        </w:rPr>
        <w:t> </w:t>
      </w:r>
      <w:r>
        <w:rPr/>
        <w:t>учебным</w:t>
      </w:r>
      <w:r>
        <w:rPr>
          <w:spacing w:val="-3"/>
        </w:rPr>
        <w:t> </w:t>
      </w:r>
      <w:r>
        <w:rPr/>
        <w:t>предметам</w:t>
      </w:r>
      <w:r>
        <w:rPr>
          <w:spacing w:val="-2"/>
        </w:rPr>
        <w:t> </w:t>
      </w:r>
      <w:r>
        <w:rPr/>
        <w:t>(по</w:t>
      </w:r>
      <w:r>
        <w:rPr>
          <w:spacing w:val="-4"/>
        </w:rPr>
        <w:t> </w:t>
      </w:r>
      <w:r>
        <w:rPr/>
        <w:t>выбору</w:t>
      </w:r>
      <w:r>
        <w:rPr>
          <w:spacing w:val="-1"/>
        </w:rPr>
        <w:t> </w:t>
      </w:r>
      <w:r>
        <w:rPr/>
        <w:t>учащегося)</w:t>
      </w:r>
      <w:r>
        <w:rPr>
          <w:spacing w:val="-4"/>
        </w:rPr>
        <w:t> </w:t>
      </w:r>
      <w:r>
        <w:rPr/>
        <w:t>по</w:t>
      </w:r>
      <w:r>
        <w:rPr>
          <w:spacing w:val="-3"/>
        </w:rPr>
        <w:t> </w:t>
      </w:r>
      <w:r>
        <w:rPr/>
        <w:t>билетам</w:t>
      </w:r>
      <w:r>
        <w:rPr>
          <w:spacing w:val="-4"/>
        </w:rPr>
        <w:t> </w:t>
      </w:r>
      <w:r>
        <w:rPr/>
        <w:t>в</w:t>
      </w:r>
      <w:r>
        <w:rPr>
          <w:spacing w:val="-3"/>
        </w:rPr>
        <w:t> </w:t>
      </w:r>
      <w:r>
        <w:rPr/>
        <w:t>устной</w:t>
      </w:r>
      <w:r>
        <w:rPr>
          <w:spacing w:val="-3"/>
        </w:rPr>
        <w:t> </w:t>
      </w:r>
      <w:r>
        <w:rPr>
          <w:spacing w:val="-2"/>
        </w:rPr>
        <w:t>форме;</w:t>
      </w:r>
    </w:p>
    <w:p>
      <w:pPr>
        <w:pStyle w:val="ListParagraph"/>
        <w:numPr>
          <w:ilvl w:val="1"/>
          <w:numId w:val="1"/>
        </w:numPr>
        <w:tabs>
          <w:tab w:pos="1125" w:val="left" w:leader="none"/>
        </w:tabs>
        <w:spacing w:line="232" w:lineRule="auto" w:before="4" w:after="0"/>
        <w:ind w:left="142" w:right="137" w:firstLine="567"/>
        <w:jc w:val="both"/>
        <w:rPr>
          <w:sz w:val="24"/>
        </w:rPr>
      </w:pPr>
      <w:r>
        <w:rPr>
          <w:sz w:val="24"/>
        </w:rPr>
        <w:t>для учащихся, курсантов по</w:t>
      </w:r>
      <w:r>
        <w:rPr>
          <w:spacing w:val="-3"/>
          <w:sz w:val="24"/>
        </w:rPr>
        <w:t> </w:t>
      </w:r>
      <w:r>
        <w:rPr>
          <w:sz w:val="24"/>
        </w:rPr>
        <w:t>завершении обучения и</w:t>
      </w:r>
      <w:r>
        <w:rPr>
          <w:spacing w:val="-3"/>
          <w:sz w:val="24"/>
        </w:rPr>
        <w:t> </w:t>
      </w:r>
      <w:r>
        <w:rPr>
          <w:sz w:val="24"/>
        </w:rPr>
        <w:t>воспитания на</w:t>
      </w:r>
      <w:r>
        <w:rPr>
          <w:spacing w:val="-2"/>
          <w:sz w:val="24"/>
        </w:rPr>
        <w:t> </w:t>
      </w:r>
      <w:r>
        <w:rPr>
          <w:sz w:val="24"/>
        </w:rPr>
        <w:t>III ступени общего среднего образования при освоении содержания образовательных программ профессионально-технического образования и</w:t>
      </w:r>
      <w:r>
        <w:rPr>
          <w:spacing w:val="-3"/>
          <w:sz w:val="24"/>
        </w:rPr>
        <w:t> </w:t>
      </w:r>
      <w:r>
        <w:rPr>
          <w:sz w:val="24"/>
        </w:rPr>
        <w:t>среднего специального образования итоговые испытания проводятся в</w:t>
      </w:r>
      <w:r>
        <w:rPr>
          <w:spacing w:val="-3"/>
          <w:sz w:val="24"/>
        </w:rPr>
        <w:t> </w:t>
      </w:r>
      <w:r>
        <w:rPr>
          <w:sz w:val="24"/>
        </w:rPr>
        <w:t>виде выпускного экзамена по</w:t>
      </w:r>
      <w:r>
        <w:rPr>
          <w:spacing w:val="-4"/>
          <w:sz w:val="24"/>
        </w:rPr>
        <w:t> </w:t>
      </w:r>
      <w:r>
        <w:rPr>
          <w:sz w:val="24"/>
        </w:rPr>
        <w:t>следующим учебным </w:t>
      </w:r>
      <w:r>
        <w:rPr>
          <w:spacing w:val="-2"/>
          <w:sz w:val="24"/>
        </w:rPr>
        <w:t>предметам:</w:t>
      </w:r>
    </w:p>
    <w:p>
      <w:pPr>
        <w:pStyle w:val="BodyText"/>
        <w:spacing w:line="232" w:lineRule="auto"/>
        <w:ind w:right="139"/>
      </w:pPr>
      <w:r>
        <w:rPr/>
        <w:t>«Белорусский</w:t>
      </w:r>
      <w:r>
        <w:rPr>
          <w:spacing w:val="80"/>
          <w:w w:val="150"/>
        </w:rPr>
        <w:t> </w:t>
      </w:r>
      <w:r>
        <w:rPr/>
        <w:t>язык»</w:t>
      </w:r>
      <w:r>
        <w:rPr>
          <w:spacing w:val="80"/>
          <w:w w:val="150"/>
        </w:rPr>
        <w:t> </w:t>
      </w:r>
      <w:r>
        <w:rPr/>
        <w:t>или</w:t>
      </w:r>
      <w:r>
        <w:rPr>
          <w:spacing w:val="80"/>
          <w:w w:val="150"/>
        </w:rPr>
        <w:t> </w:t>
      </w:r>
      <w:r>
        <w:rPr/>
        <w:t>«Русский</w:t>
      </w:r>
      <w:r>
        <w:rPr>
          <w:spacing w:val="80"/>
          <w:w w:val="150"/>
        </w:rPr>
        <w:t> </w:t>
      </w:r>
      <w:r>
        <w:rPr/>
        <w:t>язык»</w:t>
      </w:r>
      <w:r>
        <w:rPr>
          <w:spacing w:val="80"/>
          <w:w w:val="150"/>
        </w:rPr>
        <w:t> </w:t>
      </w:r>
      <w:r>
        <w:rPr/>
        <w:t>(по</w:t>
      </w:r>
      <w:r>
        <w:rPr>
          <w:spacing w:val="-2"/>
        </w:rPr>
        <w:t> </w:t>
      </w:r>
      <w:r>
        <w:rPr/>
        <w:t>выбору</w:t>
      </w:r>
      <w:r>
        <w:rPr>
          <w:spacing w:val="80"/>
          <w:w w:val="150"/>
        </w:rPr>
        <w:t> </w:t>
      </w:r>
      <w:r>
        <w:rPr/>
        <w:t>учащегося)</w:t>
      </w:r>
      <w:r>
        <w:rPr>
          <w:spacing w:val="-2"/>
        </w:rPr>
        <w:t> </w:t>
      </w:r>
      <w:r>
        <w:rPr/>
        <w:t>–</w:t>
      </w:r>
      <w:r>
        <w:rPr>
          <w:spacing w:val="80"/>
          <w:w w:val="150"/>
        </w:rPr>
        <w:t> </w:t>
      </w:r>
      <w:r>
        <w:rPr/>
        <w:t>изложение в письменной форме;</w:t>
      </w:r>
    </w:p>
    <w:p>
      <w:pPr>
        <w:pStyle w:val="BodyText"/>
        <w:spacing w:line="266" w:lineRule="exact"/>
        <w:ind w:left="709" w:firstLine="0"/>
      </w:pPr>
      <w:r>
        <w:rPr/>
        <w:t>«Математика»</w:t>
      </w:r>
      <w:r>
        <w:rPr>
          <w:spacing w:val="-4"/>
        </w:rPr>
        <w:t> </w:t>
      </w:r>
      <w:r>
        <w:rPr/>
        <w:t>–</w:t>
      </w:r>
      <w:r>
        <w:rPr>
          <w:spacing w:val="-2"/>
        </w:rPr>
        <w:t> </w:t>
      </w:r>
      <w:r>
        <w:rPr/>
        <w:t>контрольная</w:t>
      </w:r>
      <w:r>
        <w:rPr>
          <w:spacing w:val="-2"/>
        </w:rPr>
        <w:t> </w:t>
      </w:r>
      <w:r>
        <w:rPr/>
        <w:t>работа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письменной</w:t>
      </w:r>
      <w:r>
        <w:rPr>
          <w:spacing w:val="-2"/>
        </w:rPr>
        <w:t> форме.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</w:tabs>
        <w:spacing w:line="272" w:lineRule="exact" w:before="0" w:after="0"/>
        <w:ind w:left="949" w:right="0" w:hanging="240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-3"/>
          <w:sz w:val="24"/>
        </w:rPr>
        <w:t> </w:t>
      </w:r>
      <w:r>
        <w:rPr>
          <w:sz w:val="24"/>
        </w:rPr>
        <w:t>постановление</w:t>
      </w:r>
      <w:r>
        <w:rPr>
          <w:spacing w:val="-2"/>
          <w:sz w:val="24"/>
        </w:rPr>
        <w:t> </w:t>
      </w:r>
      <w:r>
        <w:rPr>
          <w:sz w:val="24"/>
        </w:rPr>
        <w:t>вступает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силу</w:t>
      </w:r>
      <w:r>
        <w:rPr>
          <w:spacing w:val="-1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1</w:t>
      </w:r>
      <w:r>
        <w:rPr>
          <w:spacing w:val="-3"/>
          <w:sz w:val="24"/>
        </w:rPr>
        <w:t> </w:t>
      </w:r>
      <w:r>
        <w:rPr>
          <w:sz w:val="24"/>
        </w:rPr>
        <w:t>сентября</w:t>
      </w:r>
      <w:r>
        <w:rPr>
          <w:spacing w:val="-3"/>
          <w:sz w:val="24"/>
        </w:rPr>
        <w:t> </w:t>
      </w:r>
      <w:r>
        <w:rPr>
          <w:sz w:val="24"/>
        </w:rPr>
        <w:t>2026</w:t>
      </w:r>
      <w:r>
        <w:rPr>
          <w:spacing w:val="-2"/>
          <w:sz w:val="24"/>
        </w:rPr>
        <w:t> </w:t>
      </w:r>
      <w:r>
        <w:rPr>
          <w:spacing w:val="-5"/>
          <w:sz w:val="24"/>
        </w:rPr>
        <w:t>г.</w:t>
      </w:r>
    </w:p>
    <w:p>
      <w:pPr>
        <w:tabs>
          <w:tab w:pos="8304" w:val="left" w:leader="none"/>
        </w:tabs>
        <w:spacing w:before="261"/>
        <w:ind w:left="142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Министр</w:t>
      </w:r>
      <w:r>
        <w:rPr>
          <w:b/>
          <w:sz w:val="22"/>
        </w:rPr>
        <w:tab/>
      </w:r>
      <w:r>
        <w:rPr>
          <w:b/>
          <w:spacing w:val="-2"/>
          <w:sz w:val="22"/>
        </w:rPr>
        <w:t>А.И.Иванец</w:t>
      </w:r>
    </w:p>
    <w:sectPr>
      <w:pgSz w:w="11910" w:h="16840"/>
      <w:pgMar w:header="578" w:footer="638" w:top="840" w:bottom="820" w:left="1275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4320">
              <wp:simplePos x="0" y="0"/>
              <wp:positionH relativeFrom="page">
                <wp:posOffset>3793997</wp:posOffset>
              </wp:positionH>
              <wp:positionV relativeFrom="page">
                <wp:posOffset>10148396</wp:posOffset>
              </wp:positionV>
              <wp:extent cx="165100" cy="1943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60" w:firstLine="0"/>
                            <w:jc w:val="left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8.739990pt;margin-top:799.086365pt;width:13pt;height:15.3pt;mso-position-horizontal-relative:page;mso-position-vertical-relative:page;z-index:-15772160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60" w:firstLine="0"/>
                      <w:jc w:val="left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3808">
              <wp:simplePos x="0" y="0"/>
              <wp:positionH relativeFrom="page">
                <wp:posOffset>964183</wp:posOffset>
              </wp:positionH>
              <wp:positionV relativeFrom="page">
                <wp:posOffset>354410</wp:posOffset>
              </wp:positionV>
              <wp:extent cx="5811520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81152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sz w:val="24"/>
                            </w:rPr>
                            <w:t>Национальный</w:t>
                          </w:r>
                          <w:r>
                            <w:rPr>
                              <w:i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i/>
                              <w:sz w:val="24"/>
                            </w:rPr>
                            <w:t>правовой</w:t>
                          </w:r>
                          <w:r>
                            <w:rPr>
                              <w:i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i/>
                              <w:sz w:val="24"/>
                            </w:rPr>
                            <w:t>Интернет-портал</w:t>
                          </w:r>
                          <w:r>
                            <w:rPr>
                              <w:i/>
                              <w:spacing w:val="-5"/>
                              <w:sz w:val="24"/>
                            </w:rPr>
                            <w:t> </w:t>
                          </w:r>
                          <w:r>
                            <w:rPr>
                              <w:i/>
                              <w:sz w:val="24"/>
                            </w:rPr>
                            <w:t>Республики</w:t>
                          </w:r>
                          <w:r>
                            <w:rPr>
                              <w:i/>
                              <w:spacing w:val="-5"/>
                              <w:sz w:val="24"/>
                            </w:rPr>
                            <w:t> </w:t>
                          </w:r>
                          <w:r>
                            <w:rPr>
                              <w:i/>
                              <w:sz w:val="24"/>
                            </w:rPr>
                            <w:t>Беларусь,</w:t>
                          </w:r>
                          <w:r>
                            <w:rPr>
                              <w:i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i/>
                              <w:sz w:val="24"/>
                            </w:rPr>
                            <w:t>22.08.2026,</w:t>
                          </w:r>
                          <w:r>
                            <w:rPr>
                              <w:i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i/>
                              <w:sz w:val="24"/>
                            </w:rPr>
                            <w:t>11-</w:t>
                          </w:r>
                          <w:r>
                            <w:rPr>
                              <w:i/>
                              <w:spacing w:val="-2"/>
                              <w:sz w:val="24"/>
                            </w:rPr>
                            <w:t>1/45172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5.919998pt;margin-top:27.906342pt;width:457.6pt;height:15.3pt;mso-position-horizontal-relative:page;mso-position-vertical-relative:page;z-index:-15772672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sz w:val="24"/>
                      </w:rPr>
                      <w:t>Национальный</w:t>
                    </w:r>
                    <w:r>
                      <w:rPr>
                        <w:i/>
                        <w:spacing w:val="-7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правовой</w:t>
                    </w:r>
                    <w:r>
                      <w:rPr>
                        <w:i/>
                        <w:spacing w:val="-4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Интернет-портал</w:t>
                    </w:r>
                    <w:r>
                      <w:rPr>
                        <w:i/>
                        <w:spacing w:val="-5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Республики</w:t>
                    </w:r>
                    <w:r>
                      <w:rPr>
                        <w:i/>
                        <w:spacing w:val="-5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Беларусь,</w:t>
                    </w:r>
                    <w:r>
                      <w:rPr>
                        <w:i/>
                        <w:spacing w:val="-4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22.08.2026,</w:t>
                    </w:r>
                    <w:r>
                      <w:rPr>
                        <w:i/>
                        <w:spacing w:val="-4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11-</w:t>
                    </w:r>
                    <w:r>
                      <w:rPr>
                        <w:i/>
                        <w:spacing w:val="-2"/>
                        <w:sz w:val="24"/>
                      </w:rPr>
                      <w:t>1/45172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949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60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72" w:hanging="60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39" w:hanging="60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05" w:hanging="60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71" w:hanging="60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38" w:hanging="60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04" w:hanging="60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2" w:firstLine="567"/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238"/>
      <w:ind w:left="142" w:right="1295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2" w:right="136" w:firstLine="56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2026-09-03T12:57:31Z</dcterms:created>
  <dcterms:modified xsi:type="dcterms:W3CDTF">2026-09-03T12:57:31Z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2026-08-21T00:00:00Z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2026-09-03T00:00:00Z</vt:filetime>
  </property>
  <property fmtid="{D5CDD505-2E9C-101B-9397-08002B2CF9AE}" pid="6" name="Producer">
    <vt:lpwstr>Acrobat Distiller 10.0.0 (Windows)</vt:lpwstr>
  </property>
</Properties>
</file>